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2" w:rsidRPr="00D61633" w:rsidRDefault="0036420A">
      <w:pPr>
        <w:pStyle w:val="20"/>
        <w:shd w:val="clear" w:color="auto" w:fill="auto"/>
        <w:spacing w:after="21" w:line="360" w:lineRule="exact"/>
        <w:ind w:right="20"/>
        <w:rPr>
          <w:rFonts w:ascii="Bookman Old Style" w:hAnsi="Bookman Old Style"/>
          <w:b w:val="0"/>
          <w:color w:val="000066"/>
          <w:sz w:val="24"/>
          <w:szCs w:val="24"/>
        </w:rPr>
      </w:pPr>
      <w:r w:rsidRPr="00D61633">
        <w:rPr>
          <w:rStyle w:val="21"/>
          <w:rFonts w:ascii="Bookman Old Style" w:hAnsi="Bookman Old Style"/>
          <w:b/>
          <w:bCs/>
          <w:color w:val="000066"/>
          <w:sz w:val="24"/>
          <w:szCs w:val="24"/>
        </w:rPr>
        <w:t>ПОРЯДОК ДЕЙСТВИЯ СОТРУДНИКОВ и</w:t>
      </w:r>
    </w:p>
    <w:p w:rsidR="00E54919" w:rsidRPr="00D61633" w:rsidRDefault="0036420A">
      <w:pPr>
        <w:pStyle w:val="20"/>
        <w:shd w:val="clear" w:color="auto" w:fill="auto"/>
        <w:spacing w:after="0" w:line="538" w:lineRule="exact"/>
        <w:ind w:right="20"/>
        <w:rPr>
          <w:rStyle w:val="21"/>
          <w:rFonts w:ascii="Bookman Old Style" w:hAnsi="Bookman Old Style"/>
          <w:b/>
          <w:bCs/>
          <w:color w:val="000066"/>
          <w:sz w:val="24"/>
          <w:szCs w:val="24"/>
        </w:rPr>
      </w:pPr>
      <w:r w:rsidRPr="00D61633">
        <w:rPr>
          <w:rStyle w:val="22"/>
          <w:rFonts w:ascii="Bookman Old Style" w:hAnsi="Bookman Old Style"/>
          <w:b/>
          <w:bCs/>
          <w:color w:val="000066"/>
          <w:sz w:val="24"/>
          <w:szCs w:val="24"/>
        </w:rPr>
        <w:t xml:space="preserve">РУКОВОДСТВА </w:t>
      </w:r>
      <w:r w:rsidRPr="00D61633">
        <w:rPr>
          <w:rStyle w:val="23"/>
          <w:rFonts w:ascii="Bookman Old Style" w:hAnsi="Bookman Old Style"/>
          <w:b/>
          <w:bCs/>
          <w:color w:val="000066"/>
          <w:sz w:val="24"/>
          <w:szCs w:val="24"/>
        </w:rPr>
        <w:t>ОБЪЕКТОВ</w:t>
      </w:r>
      <w:r w:rsidRPr="00D61633">
        <w:rPr>
          <w:rStyle w:val="21"/>
          <w:rFonts w:ascii="Bookman Old Style" w:hAnsi="Bookman Old Style"/>
          <w:b/>
          <w:bCs/>
          <w:color w:val="000066"/>
          <w:sz w:val="24"/>
          <w:szCs w:val="24"/>
        </w:rPr>
        <w:t xml:space="preserve"> </w:t>
      </w:r>
      <w:r w:rsidRPr="00D61633">
        <w:rPr>
          <w:rStyle w:val="23"/>
          <w:rFonts w:ascii="Bookman Old Style" w:hAnsi="Bookman Old Style"/>
          <w:b/>
          <w:bCs/>
          <w:color w:val="000066"/>
          <w:sz w:val="24"/>
          <w:szCs w:val="24"/>
        </w:rPr>
        <w:t>ТЕРРОРИСТИЧЕСКИХ ПОСЯГАТЕЛЬСТВ, ПРИ</w:t>
      </w:r>
      <w:r w:rsidRPr="00D61633">
        <w:rPr>
          <w:rStyle w:val="21"/>
          <w:rFonts w:ascii="Bookman Old Style" w:hAnsi="Bookman Old Style"/>
          <w:b/>
          <w:bCs/>
          <w:color w:val="000066"/>
          <w:sz w:val="24"/>
          <w:szCs w:val="24"/>
        </w:rPr>
        <w:t xml:space="preserve"> </w:t>
      </w:r>
      <w:r w:rsidRPr="00D61633">
        <w:rPr>
          <w:rStyle w:val="22"/>
          <w:rFonts w:ascii="Bookman Old Style" w:hAnsi="Bookman Old Style"/>
          <w:b/>
          <w:bCs/>
          <w:color w:val="000066"/>
          <w:sz w:val="24"/>
          <w:szCs w:val="24"/>
        </w:rPr>
        <w:t>ПОСТУ</w:t>
      </w:r>
      <w:r w:rsidRPr="00D61633">
        <w:rPr>
          <w:rStyle w:val="23"/>
          <w:rFonts w:ascii="Bookman Old Style" w:hAnsi="Bookman Old Style"/>
          <w:b/>
          <w:bCs/>
          <w:color w:val="000066"/>
          <w:sz w:val="24"/>
          <w:szCs w:val="24"/>
        </w:rPr>
        <w:t>ПЛЕНИИ АНОНИМНОГО</w:t>
      </w:r>
      <w:r w:rsidRPr="00D61633">
        <w:rPr>
          <w:rStyle w:val="21"/>
          <w:rFonts w:ascii="Bookman Old Style" w:hAnsi="Bookman Old Style"/>
          <w:b/>
          <w:bCs/>
          <w:color w:val="000066"/>
          <w:sz w:val="24"/>
          <w:szCs w:val="24"/>
        </w:rPr>
        <w:t xml:space="preserve"> </w:t>
      </w:r>
      <w:r w:rsidRPr="00D61633">
        <w:rPr>
          <w:rStyle w:val="23"/>
          <w:rFonts w:ascii="Bookman Old Style" w:hAnsi="Bookman Old Style"/>
          <w:b/>
          <w:bCs/>
          <w:color w:val="000066"/>
          <w:sz w:val="24"/>
          <w:szCs w:val="24"/>
        </w:rPr>
        <w:t>ТЕЛЕФОННОГО ЗВОНКА С УГРОЗОЙ</w:t>
      </w:r>
      <w:r w:rsidRPr="00D61633">
        <w:rPr>
          <w:rStyle w:val="21"/>
          <w:rFonts w:ascii="Bookman Old Style" w:hAnsi="Bookman Old Style"/>
          <w:b/>
          <w:bCs/>
          <w:color w:val="000066"/>
          <w:sz w:val="24"/>
          <w:szCs w:val="24"/>
        </w:rPr>
        <w:t xml:space="preserve"> </w:t>
      </w:r>
    </w:p>
    <w:p w:rsidR="005103A2" w:rsidRDefault="0036420A">
      <w:pPr>
        <w:pStyle w:val="20"/>
        <w:shd w:val="clear" w:color="auto" w:fill="auto"/>
        <w:spacing w:after="0" w:line="538" w:lineRule="exact"/>
        <w:ind w:right="20"/>
        <w:rPr>
          <w:rStyle w:val="23"/>
          <w:rFonts w:ascii="Bookman Old Style" w:hAnsi="Bookman Old Style"/>
          <w:b/>
          <w:bCs/>
          <w:color w:val="000066"/>
          <w:sz w:val="24"/>
          <w:szCs w:val="24"/>
        </w:rPr>
      </w:pPr>
      <w:r w:rsidRPr="00D61633">
        <w:rPr>
          <w:rStyle w:val="22"/>
          <w:rFonts w:ascii="Bookman Old Style" w:hAnsi="Bookman Old Style"/>
          <w:b/>
          <w:bCs/>
          <w:color w:val="000066"/>
          <w:sz w:val="24"/>
          <w:szCs w:val="24"/>
        </w:rPr>
        <w:t xml:space="preserve">СОВЕШЕНИЯ </w:t>
      </w:r>
      <w:r w:rsidRPr="00D61633">
        <w:rPr>
          <w:rStyle w:val="23"/>
          <w:rFonts w:ascii="Bookman Old Style" w:hAnsi="Bookman Old Style"/>
          <w:b/>
          <w:bCs/>
          <w:color w:val="000066"/>
          <w:sz w:val="24"/>
          <w:szCs w:val="24"/>
        </w:rPr>
        <w:t>ТЕРРОРИСТИЧЕСКОГО АКТА</w:t>
      </w:r>
    </w:p>
    <w:p w:rsidR="005D5B59" w:rsidRPr="005D5B59" w:rsidRDefault="005D5B59">
      <w:pPr>
        <w:pStyle w:val="20"/>
        <w:shd w:val="clear" w:color="auto" w:fill="auto"/>
        <w:spacing w:after="0" w:line="538" w:lineRule="exact"/>
        <w:ind w:right="20"/>
        <w:rPr>
          <w:rStyle w:val="23"/>
          <w:rFonts w:ascii="Bookman Old Style" w:hAnsi="Bookman Old Style"/>
          <w:b/>
          <w:bCs/>
          <w:color w:val="000066"/>
          <w:sz w:val="2"/>
          <w:szCs w:val="2"/>
        </w:rPr>
      </w:pPr>
    </w:p>
    <w:p w:rsidR="005103A2" w:rsidRPr="00D61633" w:rsidRDefault="0036420A" w:rsidP="00D61633">
      <w:pPr>
        <w:pStyle w:val="30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sz w:val="26"/>
          <w:szCs w:val="26"/>
        </w:rPr>
      </w:pPr>
      <w:r w:rsidRPr="00D61633">
        <w:rPr>
          <w:rStyle w:val="31"/>
          <w:rFonts w:ascii="Bookman Old Style" w:hAnsi="Bookman Old Style"/>
          <w:sz w:val="26"/>
          <w:szCs w:val="26"/>
        </w:rPr>
        <w:t xml:space="preserve">Не оставлять без </w:t>
      </w:r>
      <w:r w:rsidRPr="00D61633">
        <w:rPr>
          <w:rStyle w:val="32"/>
          <w:rFonts w:ascii="Bookman Old Style" w:hAnsi="Bookman Old Style"/>
          <w:sz w:val="26"/>
          <w:szCs w:val="26"/>
        </w:rPr>
        <w:t xml:space="preserve">внимания </w:t>
      </w:r>
      <w:r w:rsidRPr="00D61633">
        <w:rPr>
          <w:rStyle w:val="31"/>
          <w:rFonts w:ascii="Bookman Old Style" w:hAnsi="Bookman Old Style"/>
          <w:sz w:val="26"/>
          <w:szCs w:val="26"/>
        </w:rPr>
        <w:t xml:space="preserve">ни </w:t>
      </w:r>
      <w:r w:rsidRPr="00D61633">
        <w:rPr>
          <w:rStyle w:val="33"/>
          <w:rFonts w:ascii="Bookman Old Style" w:hAnsi="Bookman Old Style"/>
          <w:sz w:val="26"/>
          <w:szCs w:val="26"/>
        </w:rPr>
        <w:t xml:space="preserve">одного </w:t>
      </w:r>
      <w:r w:rsidRPr="00D61633">
        <w:rPr>
          <w:rStyle w:val="31"/>
          <w:rFonts w:ascii="Bookman Old Style" w:hAnsi="Bookman Old Style"/>
          <w:sz w:val="26"/>
          <w:szCs w:val="26"/>
        </w:rPr>
        <w:t>подобного звонка.</w:t>
      </w:r>
    </w:p>
    <w:p w:rsidR="005103A2" w:rsidRPr="00D61633" w:rsidRDefault="0036420A" w:rsidP="00D61633">
      <w:pPr>
        <w:pStyle w:val="40"/>
        <w:numPr>
          <w:ilvl w:val="0"/>
          <w:numId w:val="10"/>
        </w:numPr>
        <w:shd w:val="clear" w:color="auto" w:fill="auto"/>
        <w:tabs>
          <w:tab w:val="left" w:pos="563"/>
        </w:tabs>
        <w:spacing w:line="276" w:lineRule="auto"/>
        <w:ind w:left="1134" w:hanging="567"/>
        <w:rPr>
          <w:rFonts w:ascii="Bookman Old Style" w:hAnsi="Bookman Old Style"/>
          <w:sz w:val="26"/>
          <w:szCs w:val="26"/>
        </w:rPr>
      </w:pPr>
      <w:r w:rsidRPr="00D61633">
        <w:rPr>
          <w:rStyle w:val="41"/>
          <w:rFonts w:ascii="Bookman Old Style" w:hAnsi="Bookman Old Style"/>
          <w:sz w:val="26"/>
          <w:szCs w:val="26"/>
        </w:rPr>
        <w:t xml:space="preserve">Передать полученную информацию </w:t>
      </w:r>
      <w:r w:rsidRPr="00D61633">
        <w:rPr>
          <w:rFonts w:ascii="Bookman Old Style" w:hAnsi="Bookman Old Style"/>
          <w:sz w:val="26"/>
          <w:szCs w:val="26"/>
        </w:rPr>
        <w:t xml:space="preserve">в </w:t>
      </w:r>
      <w:r w:rsidRPr="00D61633">
        <w:rPr>
          <w:rStyle w:val="42"/>
          <w:rFonts w:ascii="Bookman Old Style" w:hAnsi="Bookman Old Style"/>
          <w:sz w:val="26"/>
          <w:szCs w:val="26"/>
        </w:rPr>
        <w:t xml:space="preserve">правоохранительные </w:t>
      </w:r>
      <w:r w:rsidRPr="00D61633">
        <w:rPr>
          <w:rStyle w:val="41"/>
          <w:rFonts w:ascii="Bookman Old Style" w:hAnsi="Bookman Old Style"/>
          <w:sz w:val="26"/>
          <w:szCs w:val="26"/>
        </w:rPr>
        <w:t>органы.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Постараться дословно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запомнить разговор,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а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лучше записать на бумаге.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Запомнить пол,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возраст, особенности его речи:</w:t>
      </w:r>
    </w:p>
    <w:p w:rsidR="005103A2" w:rsidRPr="00D61633" w:rsidRDefault="004B0ADE" w:rsidP="00D61633">
      <w:pPr>
        <w:pStyle w:val="5"/>
        <w:numPr>
          <w:ilvl w:val="2"/>
          <w:numId w:val="14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>голос (громкий или тихий,</w:t>
      </w:r>
      <w:r w:rsidR="0036420A" w:rsidRPr="00D61633">
        <w:rPr>
          <w:rStyle w:val="1"/>
          <w:rFonts w:ascii="Bookman Old Style" w:hAnsi="Bookman Old Style"/>
          <w:bCs/>
          <w:sz w:val="26"/>
          <w:szCs w:val="26"/>
        </w:rPr>
        <w:t xml:space="preserve"> </w:t>
      </w:r>
      <w:r w:rsidR="0036420A" w:rsidRPr="00D61633">
        <w:rPr>
          <w:rStyle w:val="24"/>
          <w:rFonts w:ascii="Bookman Old Style" w:hAnsi="Bookman Old Style"/>
          <w:bCs/>
          <w:sz w:val="26"/>
          <w:szCs w:val="26"/>
        </w:rPr>
        <w:t>высокий или низкий);</w:t>
      </w:r>
    </w:p>
    <w:p w:rsidR="005103A2" w:rsidRPr="00D61633" w:rsidRDefault="0036420A" w:rsidP="00D61633">
      <w:pPr>
        <w:pStyle w:val="5"/>
        <w:numPr>
          <w:ilvl w:val="2"/>
          <w:numId w:val="14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темп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речи (быстрая 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 xml:space="preserve">или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медленная);</w:t>
      </w:r>
    </w:p>
    <w:p w:rsidR="005103A2" w:rsidRPr="00D61633" w:rsidRDefault="0036420A" w:rsidP="00D61633">
      <w:pPr>
        <w:pStyle w:val="5"/>
        <w:numPr>
          <w:ilvl w:val="2"/>
          <w:numId w:val="14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произношение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(отчетливое, искаженное,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с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заикание, 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 xml:space="preserve">шепелявое,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с акцентом или диалектом);</w:t>
      </w:r>
    </w:p>
    <w:p w:rsidR="005103A2" w:rsidRPr="00D61633" w:rsidRDefault="0036420A" w:rsidP="00D61633">
      <w:pPr>
        <w:pStyle w:val="5"/>
        <w:numPr>
          <w:ilvl w:val="2"/>
          <w:numId w:val="14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манера речи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(развязанная, с </w:t>
      </w:r>
      <w:proofErr w:type="gramStart"/>
      <w:r w:rsidRPr="00D61633">
        <w:rPr>
          <w:rStyle w:val="24"/>
          <w:rFonts w:ascii="Bookman Old Style" w:hAnsi="Bookman Old Style"/>
          <w:bCs/>
          <w:sz w:val="26"/>
          <w:szCs w:val="26"/>
        </w:rPr>
        <w:t>издевкой</w:t>
      </w:r>
      <w:proofErr w:type="gramEnd"/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,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с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нецензурными выражениями).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Обязательно постараться отметить звуковой фон (шум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автомашин или</w:t>
      </w:r>
      <w:r w:rsidR="00D61633">
        <w:rPr>
          <w:rFonts w:ascii="Bookman Old Style" w:hAnsi="Bookman Old Style"/>
          <w:b w:val="0"/>
          <w:sz w:val="26"/>
          <w:szCs w:val="26"/>
        </w:rPr>
        <w:t xml:space="preserve">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железнодорож</w:t>
      </w:r>
      <w:r w:rsidRPr="00D61633">
        <w:rPr>
          <w:rFonts w:ascii="Bookman Old Style" w:hAnsi="Bookman Old Style"/>
          <w:b w:val="0"/>
          <w:sz w:val="26"/>
          <w:szCs w:val="26"/>
        </w:rPr>
        <w:t>н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ого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транспорта,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звук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те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>ле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аппара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ту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ры, 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>гол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ос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а </w:t>
      </w:r>
      <w:r w:rsidRPr="00D61633">
        <w:rPr>
          <w:rFonts w:ascii="Bookman Old Style" w:hAnsi="Bookman Old Style"/>
          <w:b w:val="0"/>
          <w:sz w:val="26"/>
          <w:szCs w:val="26"/>
        </w:rPr>
        <w:t>и т.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д.)</w:t>
      </w:r>
      <w:r w:rsidRPr="00D61633">
        <w:rPr>
          <w:rFonts w:ascii="Bookman Old Style" w:hAnsi="Bookman Old Style"/>
          <w:b w:val="0"/>
          <w:sz w:val="26"/>
          <w:szCs w:val="26"/>
        </w:rPr>
        <w:t>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Отметить характер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звонка -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городской 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 xml:space="preserve">или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междугородный.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Зафиксировать точное время начала разговора и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его продолжительность.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В ходе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разговора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постараться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получить ответ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на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следующие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вопросы:</w:t>
      </w:r>
    </w:p>
    <w:p w:rsidR="005103A2" w:rsidRPr="00D61633" w:rsidRDefault="0036420A" w:rsidP="00D61633">
      <w:pPr>
        <w:pStyle w:val="5"/>
        <w:numPr>
          <w:ilvl w:val="0"/>
          <w:numId w:val="16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>куда, кому, по какому телефону звонит этот человек;</w:t>
      </w:r>
    </w:p>
    <w:p w:rsidR="005103A2" w:rsidRPr="00D61633" w:rsidRDefault="0036420A" w:rsidP="00D61633">
      <w:pPr>
        <w:pStyle w:val="5"/>
        <w:numPr>
          <w:ilvl w:val="0"/>
          <w:numId w:val="16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какие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конкретные требования выдвигает;</w:t>
      </w:r>
    </w:p>
    <w:p w:rsidR="005103A2" w:rsidRPr="00D61633" w:rsidRDefault="0036420A" w:rsidP="00D61633">
      <w:pPr>
        <w:pStyle w:val="51"/>
        <w:numPr>
          <w:ilvl w:val="0"/>
          <w:numId w:val="16"/>
        </w:numPr>
        <w:shd w:val="clear" w:color="auto" w:fill="auto"/>
        <w:spacing w:line="276" w:lineRule="auto"/>
        <w:ind w:left="1134"/>
        <w:jc w:val="both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52"/>
          <w:rFonts w:ascii="Bookman Old Style" w:hAnsi="Bookman Old Style"/>
          <w:bCs/>
          <w:sz w:val="26"/>
          <w:szCs w:val="26"/>
        </w:rPr>
        <w:t xml:space="preserve">выдвигает требования лично </w:t>
      </w:r>
      <w:r w:rsidRPr="00D61633">
        <w:rPr>
          <w:rStyle w:val="5BookAntiqua10pt0pt"/>
          <w:rFonts w:ascii="Bookman Old Style" w:hAnsi="Bookman Old Style"/>
          <w:bCs/>
          <w:sz w:val="26"/>
          <w:szCs w:val="26"/>
        </w:rPr>
        <w:t xml:space="preserve">или </w:t>
      </w:r>
      <w:r w:rsidRPr="00D61633">
        <w:rPr>
          <w:rStyle w:val="53"/>
          <w:rFonts w:ascii="Bookman Old Style" w:hAnsi="Bookman Old Style"/>
          <w:bCs/>
          <w:sz w:val="26"/>
          <w:szCs w:val="26"/>
        </w:rPr>
        <w:t xml:space="preserve">в </w:t>
      </w:r>
      <w:r w:rsidRPr="00D61633">
        <w:rPr>
          <w:rStyle w:val="5BookAntiqua10pt0pt0"/>
          <w:rFonts w:ascii="Bookman Old Style" w:hAnsi="Bookman Old Style"/>
          <w:bCs/>
          <w:sz w:val="26"/>
          <w:szCs w:val="26"/>
        </w:rPr>
        <w:t xml:space="preserve">роли </w:t>
      </w:r>
      <w:r w:rsidRPr="00D61633">
        <w:rPr>
          <w:rStyle w:val="54"/>
          <w:rFonts w:ascii="Bookman Old Style" w:hAnsi="Bookman Old Style"/>
          <w:bCs/>
          <w:sz w:val="26"/>
          <w:szCs w:val="26"/>
        </w:rPr>
        <w:t>посредника;</w:t>
      </w:r>
    </w:p>
    <w:p w:rsidR="005103A2" w:rsidRPr="00D61633" w:rsidRDefault="0036420A" w:rsidP="00D61633">
      <w:pPr>
        <w:pStyle w:val="5"/>
        <w:numPr>
          <w:ilvl w:val="0"/>
          <w:numId w:val="16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на каких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условиях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может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отказаться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от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задуманного;</w:t>
      </w:r>
    </w:p>
    <w:p w:rsidR="005103A2" w:rsidRPr="00D61633" w:rsidRDefault="0036420A" w:rsidP="00D61633">
      <w:pPr>
        <w:pStyle w:val="5"/>
        <w:numPr>
          <w:ilvl w:val="0"/>
          <w:numId w:val="16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как </w:t>
      </w:r>
      <w:r w:rsidRPr="00D61633">
        <w:rPr>
          <w:rFonts w:ascii="Bookman Old Style" w:hAnsi="Bookman Old Style"/>
          <w:b w:val="0"/>
          <w:sz w:val="26"/>
          <w:szCs w:val="26"/>
        </w:rPr>
        <w:t xml:space="preserve">и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когда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с ним можно связаться;</w:t>
      </w:r>
    </w:p>
    <w:p w:rsidR="005103A2" w:rsidRPr="00D61633" w:rsidRDefault="0036420A" w:rsidP="00D61633">
      <w:pPr>
        <w:pStyle w:val="5"/>
        <w:numPr>
          <w:ilvl w:val="0"/>
          <w:numId w:val="16"/>
        </w:numPr>
        <w:shd w:val="clear" w:color="auto" w:fill="auto"/>
        <w:spacing w:line="276" w:lineRule="auto"/>
        <w:ind w:left="1134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кому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можно или необходимо сообщить о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данном 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>звонке.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>При налич</w:t>
      </w:r>
      <w:proofErr w:type="gramStart"/>
      <w:r w:rsidRPr="00D61633">
        <w:rPr>
          <w:rStyle w:val="1"/>
          <w:rFonts w:ascii="Bookman Old Style" w:hAnsi="Bookman Old Style"/>
          <w:bCs/>
          <w:sz w:val="26"/>
          <w:szCs w:val="26"/>
        </w:rPr>
        <w:t>ии АО</w:t>
      </w:r>
      <w:proofErr w:type="gramEnd"/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Н, записать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определившийся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помер. При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отсутств</w:t>
      </w:r>
      <w:proofErr w:type="gramStart"/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ии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АО</w:t>
      </w:r>
      <w:proofErr w:type="gramEnd"/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Н или в случае, когда </w:t>
      </w:r>
      <w:r w:rsidRPr="00D61633">
        <w:rPr>
          <w:rFonts w:ascii="Bookman Old Style" w:hAnsi="Bookman Old Style"/>
          <w:b w:val="0"/>
          <w:sz w:val="26"/>
          <w:szCs w:val="26"/>
        </w:rPr>
        <w:t xml:space="preserve">он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не сработал,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не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прерывать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телефонного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разговора,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не класть трубку, а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положить рядом, </w:t>
      </w:r>
      <w:r w:rsidRPr="00D61633">
        <w:rPr>
          <w:rFonts w:ascii="Bookman Old Style" w:hAnsi="Bookman Old Style"/>
          <w:b w:val="0"/>
          <w:sz w:val="26"/>
          <w:szCs w:val="26"/>
        </w:rPr>
        <w:t xml:space="preserve">и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с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другого номера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позвонить 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 xml:space="preserve">в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телефонный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узел связи 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 xml:space="preserve">с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просьбой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установить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номер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телефона.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Оценить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реальность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угроз </w:t>
      </w:r>
      <w:r w:rsidRPr="00D61633">
        <w:rPr>
          <w:rStyle w:val="34"/>
          <w:rFonts w:ascii="Bookman Old Style" w:hAnsi="Bookman Old Style"/>
          <w:bCs/>
          <w:sz w:val="26"/>
          <w:szCs w:val="26"/>
        </w:rPr>
        <w:t xml:space="preserve">для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персонала, посетителей и объекта в целом.</w:t>
      </w:r>
    </w:p>
    <w:p w:rsidR="005103A2" w:rsidRPr="00D61633" w:rsidRDefault="0036420A" w:rsidP="00D61633">
      <w:pPr>
        <w:pStyle w:val="40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sz w:val="26"/>
          <w:szCs w:val="26"/>
        </w:rPr>
      </w:pPr>
      <w:r w:rsidRPr="00D61633">
        <w:rPr>
          <w:rStyle w:val="4BookAntiqua10pt"/>
          <w:rFonts w:ascii="Bookman Old Style" w:hAnsi="Bookman Old Style"/>
          <w:b w:val="0"/>
          <w:sz w:val="26"/>
          <w:szCs w:val="26"/>
        </w:rPr>
        <w:t xml:space="preserve">Дать </w:t>
      </w:r>
      <w:r w:rsidRPr="00D61633">
        <w:rPr>
          <w:rStyle w:val="41"/>
          <w:rFonts w:ascii="Bookman Old Style" w:hAnsi="Bookman Old Style"/>
          <w:sz w:val="26"/>
          <w:szCs w:val="26"/>
        </w:rPr>
        <w:t>распоряжение об усилении охраны.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Ограничить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доступ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посети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телей.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>Орган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изовать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экстренную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эвакуацию персонала с территории объекта.</w:t>
      </w:r>
    </w:p>
    <w:p w:rsidR="005103A2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b w:val="0"/>
          <w:sz w:val="26"/>
          <w:szCs w:val="26"/>
        </w:rPr>
      </w:pP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Обеспечить безаварийное прекращение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 xml:space="preserve">опасных технологических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>процессов.</w:t>
      </w:r>
    </w:p>
    <w:p w:rsidR="0036420A" w:rsidRPr="00D61633" w:rsidRDefault="0036420A" w:rsidP="00D61633">
      <w:pPr>
        <w:pStyle w:val="40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Style w:val="41"/>
          <w:rFonts w:ascii="Bookman Old Style" w:hAnsi="Bookman Old Style"/>
          <w:sz w:val="26"/>
          <w:szCs w:val="26"/>
        </w:rPr>
      </w:pPr>
      <w:r w:rsidRPr="00D61633">
        <w:rPr>
          <w:rStyle w:val="42"/>
          <w:rFonts w:ascii="Bookman Old Style" w:hAnsi="Bookman Old Style"/>
          <w:sz w:val="26"/>
          <w:szCs w:val="26"/>
        </w:rPr>
        <w:t xml:space="preserve">Организовать </w:t>
      </w:r>
      <w:r w:rsidRPr="00D61633">
        <w:rPr>
          <w:rStyle w:val="4BookAntiqua10pt"/>
          <w:rFonts w:ascii="Bookman Old Style" w:hAnsi="Bookman Old Style"/>
          <w:b w:val="0"/>
          <w:sz w:val="26"/>
          <w:szCs w:val="26"/>
        </w:rPr>
        <w:t xml:space="preserve">перестановку </w:t>
      </w:r>
      <w:r w:rsidRPr="00D61633">
        <w:rPr>
          <w:rStyle w:val="42"/>
          <w:rFonts w:ascii="Bookman Old Style" w:hAnsi="Bookman Old Style"/>
          <w:sz w:val="26"/>
          <w:szCs w:val="26"/>
        </w:rPr>
        <w:t xml:space="preserve">припаркованных автомобилей </w:t>
      </w:r>
      <w:r w:rsidRPr="00D61633">
        <w:rPr>
          <w:rStyle w:val="41"/>
          <w:rFonts w:ascii="Bookman Old Style" w:hAnsi="Bookman Old Style"/>
          <w:sz w:val="26"/>
          <w:szCs w:val="26"/>
          <w:lang w:eastAsia="en-US" w:bidi="en-US"/>
        </w:rPr>
        <w:t xml:space="preserve">на </w:t>
      </w:r>
      <w:r w:rsidRPr="00D61633">
        <w:rPr>
          <w:rStyle w:val="42"/>
          <w:rFonts w:ascii="Bookman Old Style" w:hAnsi="Bookman Old Style"/>
          <w:sz w:val="26"/>
          <w:szCs w:val="26"/>
        </w:rPr>
        <w:t>расс</w:t>
      </w:r>
      <w:r w:rsidRPr="00D61633">
        <w:rPr>
          <w:rStyle w:val="4BookAntiqua10pt"/>
          <w:rFonts w:ascii="Bookman Old Style" w:hAnsi="Bookman Old Style"/>
          <w:b w:val="0"/>
          <w:sz w:val="26"/>
          <w:szCs w:val="26"/>
        </w:rPr>
        <w:t xml:space="preserve">тояние </w:t>
      </w:r>
      <w:r w:rsidRPr="00D61633">
        <w:rPr>
          <w:rStyle w:val="41"/>
          <w:rFonts w:ascii="Bookman Old Style" w:hAnsi="Bookman Old Style"/>
          <w:sz w:val="26"/>
          <w:szCs w:val="26"/>
        </w:rPr>
        <w:t>не ближе 100 м от объекта.</w:t>
      </w:r>
    </w:p>
    <w:p w:rsidR="005103A2" w:rsidRPr="00D61633" w:rsidRDefault="0036420A" w:rsidP="00D61633">
      <w:pPr>
        <w:pStyle w:val="40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Fonts w:ascii="Bookman Old Style" w:hAnsi="Bookman Old Style"/>
          <w:sz w:val="26"/>
          <w:szCs w:val="26"/>
        </w:rPr>
      </w:pPr>
      <w:r w:rsidRPr="00D61633">
        <w:rPr>
          <w:rStyle w:val="1"/>
          <w:rFonts w:ascii="Bookman Old Style" w:hAnsi="Bookman Old Style"/>
          <w:b w:val="0"/>
          <w:sz w:val="26"/>
          <w:szCs w:val="26"/>
        </w:rPr>
        <w:t xml:space="preserve">Обеспечить пути </w:t>
      </w:r>
      <w:r w:rsidRPr="00D61633">
        <w:rPr>
          <w:rStyle w:val="24"/>
          <w:rFonts w:ascii="Bookman Old Style" w:hAnsi="Bookman Old Style"/>
          <w:b w:val="0"/>
          <w:sz w:val="26"/>
          <w:szCs w:val="26"/>
        </w:rPr>
        <w:t xml:space="preserve">подъезда </w:t>
      </w:r>
      <w:proofErr w:type="gramStart"/>
      <w:r w:rsidRPr="00D61633">
        <w:rPr>
          <w:rStyle w:val="24"/>
          <w:rFonts w:ascii="Bookman Old Style" w:hAnsi="Bookman Old Style"/>
          <w:b w:val="0"/>
          <w:sz w:val="26"/>
          <w:szCs w:val="26"/>
        </w:rPr>
        <w:t>для</w:t>
      </w:r>
      <w:proofErr w:type="gramEnd"/>
      <w:r w:rsidRPr="00D61633">
        <w:rPr>
          <w:rStyle w:val="24"/>
          <w:rFonts w:ascii="Bookman Old Style" w:hAnsi="Bookman Old Style"/>
          <w:b w:val="0"/>
          <w:sz w:val="26"/>
          <w:szCs w:val="26"/>
        </w:rPr>
        <w:t xml:space="preserve"> </w:t>
      </w:r>
      <w:proofErr w:type="gramStart"/>
      <w:r w:rsidRPr="00D61633">
        <w:rPr>
          <w:rStyle w:val="24"/>
          <w:rFonts w:ascii="Bookman Old Style" w:hAnsi="Bookman Old Style"/>
          <w:b w:val="0"/>
          <w:sz w:val="26"/>
          <w:szCs w:val="26"/>
        </w:rPr>
        <w:t>спец</w:t>
      </w:r>
      <w:proofErr w:type="gramEnd"/>
      <w:r w:rsidRPr="00D61633">
        <w:rPr>
          <w:rStyle w:val="24"/>
          <w:rFonts w:ascii="Bookman Old Style" w:hAnsi="Bookman Old Style"/>
          <w:b w:val="0"/>
          <w:sz w:val="26"/>
          <w:szCs w:val="26"/>
        </w:rPr>
        <w:t xml:space="preserve"> </w:t>
      </w:r>
      <w:r w:rsidRPr="00D61633">
        <w:rPr>
          <w:rStyle w:val="1"/>
          <w:rFonts w:ascii="Bookman Old Style" w:hAnsi="Bookman Old Style"/>
          <w:b w:val="0"/>
          <w:sz w:val="26"/>
          <w:szCs w:val="26"/>
        </w:rPr>
        <w:t>авт</w:t>
      </w:r>
      <w:r w:rsidRPr="00D61633">
        <w:rPr>
          <w:rStyle w:val="24"/>
          <w:rFonts w:ascii="Bookman Old Style" w:hAnsi="Bookman Old Style"/>
          <w:b w:val="0"/>
          <w:sz w:val="26"/>
          <w:szCs w:val="26"/>
        </w:rPr>
        <w:t>омобилей,</w:t>
      </w:r>
    </w:p>
    <w:p w:rsidR="0036420A" w:rsidRPr="00D61633" w:rsidRDefault="0036420A" w:rsidP="00D61633">
      <w:pPr>
        <w:pStyle w:val="5"/>
        <w:numPr>
          <w:ilvl w:val="0"/>
          <w:numId w:val="10"/>
        </w:numPr>
        <w:shd w:val="clear" w:color="auto" w:fill="auto"/>
        <w:spacing w:line="276" w:lineRule="auto"/>
        <w:ind w:left="1134" w:hanging="567"/>
        <w:rPr>
          <w:rStyle w:val="24"/>
          <w:rFonts w:ascii="Bookman Old Style" w:hAnsi="Bookman Old Style"/>
          <w:bCs/>
          <w:sz w:val="26"/>
          <w:szCs w:val="26"/>
        </w:rPr>
      </w:pPr>
      <w:r w:rsidRPr="00D61633">
        <w:rPr>
          <w:rFonts w:ascii="Bookman Old Style" w:hAnsi="Bookman Old Style"/>
          <w:b w:val="0"/>
          <w:sz w:val="26"/>
          <w:szCs w:val="26"/>
        </w:rPr>
        <w:t xml:space="preserve">С </w:t>
      </w:r>
      <w:r w:rsidRPr="00D61633">
        <w:rPr>
          <w:rStyle w:val="1"/>
          <w:rFonts w:ascii="Bookman Old Style" w:hAnsi="Bookman Old Style"/>
          <w:bCs/>
          <w:sz w:val="26"/>
          <w:szCs w:val="26"/>
        </w:rPr>
        <w:t xml:space="preserve">прибытием оперативной группы доложить </w:t>
      </w:r>
      <w:r w:rsidRPr="00D61633">
        <w:rPr>
          <w:rStyle w:val="24"/>
          <w:rFonts w:ascii="Bookman Old Style" w:hAnsi="Bookman Old Style"/>
          <w:bCs/>
          <w:sz w:val="26"/>
          <w:szCs w:val="26"/>
        </w:rPr>
        <w:t>обстановку.</w:t>
      </w:r>
    </w:p>
    <w:p w:rsidR="0036420A" w:rsidRPr="00D61633" w:rsidRDefault="0036420A" w:rsidP="0036420A">
      <w:pPr>
        <w:pStyle w:val="5"/>
        <w:shd w:val="clear" w:color="auto" w:fill="auto"/>
        <w:spacing w:line="200" w:lineRule="exact"/>
        <w:ind w:left="426" w:hanging="426"/>
        <w:jc w:val="left"/>
        <w:rPr>
          <w:rStyle w:val="24"/>
          <w:rFonts w:ascii="Bookman Old Style" w:hAnsi="Bookman Old Style"/>
          <w:bCs/>
          <w:sz w:val="26"/>
          <w:szCs w:val="26"/>
        </w:rPr>
      </w:pPr>
    </w:p>
    <w:sectPr w:rsidR="0036420A" w:rsidRPr="00D61633" w:rsidSect="005D5B59">
      <w:type w:val="continuous"/>
      <w:pgSz w:w="11909" w:h="16838"/>
      <w:pgMar w:top="454" w:right="567" w:bottom="45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24" w:rsidRDefault="00180724" w:rsidP="005103A2">
      <w:r>
        <w:separator/>
      </w:r>
    </w:p>
  </w:endnote>
  <w:endnote w:type="continuationSeparator" w:id="0">
    <w:p w:rsidR="00180724" w:rsidRDefault="00180724" w:rsidP="0051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24" w:rsidRDefault="00180724"/>
  </w:footnote>
  <w:footnote w:type="continuationSeparator" w:id="0">
    <w:p w:rsidR="00180724" w:rsidRDefault="001807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60F"/>
    <w:multiLevelType w:val="hybridMultilevel"/>
    <w:tmpl w:val="4F7E007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7212EE6"/>
    <w:multiLevelType w:val="hybridMultilevel"/>
    <w:tmpl w:val="CD0E4DD2"/>
    <w:lvl w:ilvl="0" w:tplc="4F7A81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876D68"/>
    <w:multiLevelType w:val="hybridMultilevel"/>
    <w:tmpl w:val="25FC9C84"/>
    <w:lvl w:ilvl="0" w:tplc="0024D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74DF"/>
    <w:multiLevelType w:val="hybridMultilevel"/>
    <w:tmpl w:val="576895C2"/>
    <w:lvl w:ilvl="0" w:tplc="4F7A81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653536"/>
    <w:multiLevelType w:val="multilevel"/>
    <w:tmpl w:val="4FE8EB0A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F0775"/>
    <w:multiLevelType w:val="multilevel"/>
    <w:tmpl w:val="70A27D48"/>
    <w:lvl w:ilvl="0">
      <w:start w:val="1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128EA"/>
    <w:multiLevelType w:val="hybridMultilevel"/>
    <w:tmpl w:val="8D1CECB2"/>
    <w:lvl w:ilvl="0" w:tplc="4F7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2512F"/>
    <w:multiLevelType w:val="hybridMultilevel"/>
    <w:tmpl w:val="8CEA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853B6"/>
    <w:multiLevelType w:val="hybridMultilevel"/>
    <w:tmpl w:val="47DE7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A61A7"/>
    <w:multiLevelType w:val="hybridMultilevel"/>
    <w:tmpl w:val="F88C9BC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03334BC"/>
    <w:multiLevelType w:val="multilevel"/>
    <w:tmpl w:val="88EE798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390E33"/>
    <w:multiLevelType w:val="multilevel"/>
    <w:tmpl w:val="CCBE4BAE"/>
    <w:lvl w:ilvl="0">
      <w:start w:val="9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722D3D"/>
    <w:multiLevelType w:val="multilevel"/>
    <w:tmpl w:val="6BD2E7B0"/>
    <w:lvl w:ilvl="0">
      <w:start w:val="16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896C80"/>
    <w:multiLevelType w:val="multilevel"/>
    <w:tmpl w:val="6D12C774"/>
    <w:lvl w:ilvl="0">
      <w:start w:val="14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80267A"/>
    <w:multiLevelType w:val="multilevel"/>
    <w:tmpl w:val="8A2AE91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054FC"/>
    <w:multiLevelType w:val="hybridMultilevel"/>
    <w:tmpl w:val="12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5"/>
  </w:num>
  <w:num w:numId="13">
    <w:abstractNumId w:val="8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03A2"/>
    <w:rsid w:val="00086942"/>
    <w:rsid w:val="00180724"/>
    <w:rsid w:val="0036420A"/>
    <w:rsid w:val="003A49C7"/>
    <w:rsid w:val="004B0ADE"/>
    <w:rsid w:val="005103A2"/>
    <w:rsid w:val="005D5B59"/>
    <w:rsid w:val="00BC41A1"/>
    <w:rsid w:val="00D61633"/>
    <w:rsid w:val="00E5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3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3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103A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103A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5103A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103A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03A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5103A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2"/>
    <w:basedOn w:val="a4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3"/>
    <w:basedOn w:val="a4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5103A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2">
    <w:name w:val="Основной текст (5)"/>
    <w:basedOn w:val="50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5BookAntiqua10pt0pt">
    <w:name w:val="Основной текст (5) + Book Antiqua;10 pt;Интервал 0 pt"/>
    <w:basedOn w:val="50"/>
    <w:rsid w:val="005103A2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3">
    <w:name w:val="Основной текст (5)"/>
    <w:basedOn w:val="50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5BookAntiqua10pt0pt0">
    <w:name w:val="Основной текст (5) + Book Antiqua;10 pt;Интервал 0 pt"/>
    <w:basedOn w:val="50"/>
    <w:rsid w:val="005103A2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4">
    <w:name w:val="Основной текст (5)"/>
    <w:basedOn w:val="50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43">
    <w:name w:val="Основной текст4"/>
    <w:basedOn w:val="a4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BookAntiqua10pt">
    <w:name w:val="Основной текст (4) + Book Antiqua;10 pt;Полужирный"/>
    <w:basedOn w:val="4"/>
    <w:rsid w:val="005103A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SegoeUI45pt">
    <w:name w:val="Основной текст (4) + Segoe UI;4;5 pt;Полужирный;Курсив"/>
    <w:basedOn w:val="4"/>
    <w:rsid w:val="005103A2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412pt70">
    <w:name w:val="Основной текст (4) + 12 pt;Полужирный;Курсив;Масштаб 70%"/>
    <w:basedOn w:val="4"/>
    <w:rsid w:val="005103A2"/>
    <w:rPr>
      <w:b/>
      <w:bCs/>
      <w:i/>
      <w:iCs/>
      <w:color w:val="000000"/>
      <w:spacing w:val="0"/>
      <w:w w:val="70"/>
      <w:position w:val="0"/>
      <w:sz w:val="24"/>
      <w:szCs w:val="24"/>
      <w:lang w:val="ru-RU" w:eastAsia="ru-RU" w:bidi="ru-RU"/>
    </w:rPr>
  </w:style>
  <w:style w:type="character" w:customStyle="1" w:styleId="4BookAntiqua10pt0">
    <w:name w:val="Основной текст (4) + Book Antiqua;10 pt;Полужирный"/>
    <w:basedOn w:val="4"/>
    <w:rsid w:val="005103A2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PalatinoLinotype105pt1pt">
    <w:name w:val="Основной текст + Palatino Linotype;10;5 pt;Не полужирный;Интервал 1 pt"/>
    <w:basedOn w:val="a4"/>
    <w:rsid w:val="005103A2"/>
    <w:rPr>
      <w:rFonts w:ascii="Palatino Linotype" w:eastAsia="Palatino Linotype" w:hAnsi="Palatino Linotype" w:cs="Palatino Linotype"/>
      <w:b/>
      <w:b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SegoeUI85pt">
    <w:name w:val="Основной текст + Segoe UI;8;5 pt;Не полужирный"/>
    <w:basedOn w:val="a4"/>
    <w:rsid w:val="005103A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103A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1">
    <w:name w:val="Основной текст (6)"/>
    <w:basedOn w:val="6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64">
    <w:name w:val="Основной текст (6)"/>
    <w:basedOn w:val="6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103A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"/>
    <w:basedOn w:val="10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Заголовок №1"/>
    <w:basedOn w:val="10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Заголовок №1"/>
    <w:basedOn w:val="10"/>
    <w:rsid w:val="005103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103A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71">
    <w:name w:val="Основной текст (7)"/>
    <w:basedOn w:val="7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5103A2"/>
    <w:rPr>
      <w:color w:val="000000"/>
      <w:w w:val="100"/>
      <w:position w:val="0"/>
      <w:lang w:val="ru-RU" w:eastAsia="ru-RU" w:bidi="ru-RU"/>
    </w:rPr>
  </w:style>
  <w:style w:type="character" w:customStyle="1" w:styleId="SegoeUI">
    <w:name w:val="Основной текст + Segoe UI;Не полужирный"/>
    <w:basedOn w:val="a4"/>
    <w:rsid w:val="005103A2"/>
    <w:rPr>
      <w:rFonts w:ascii="Segoe UI" w:eastAsia="Segoe UI" w:hAnsi="Segoe UI" w:cs="Segoe UI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03A2"/>
    <w:pPr>
      <w:shd w:val="clear" w:color="auto" w:fill="FFFFFF"/>
      <w:spacing w:after="240" w:line="0" w:lineRule="atLeast"/>
      <w:jc w:val="center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5103A2"/>
    <w:pPr>
      <w:shd w:val="clear" w:color="auto" w:fill="FFFFFF"/>
      <w:spacing w:line="326" w:lineRule="exact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40">
    <w:name w:val="Основной текст (4)"/>
    <w:basedOn w:val="a"/>
    <w:link w:val="4"/>
    <w:rsid w:val="005103A2"/>
    <w:pPr>
      <w:shd w:val="clear" w:color="auto" w:fill="FFFFFF"/>
      <w:spacing w:line="326" w:lineRule="exact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5">
    <w:name w:val="Основной текст5"/>
    <w:basedOn w:val="a"/>
    <w:link w:val="a4"/>
    <w:rsid w:val="005103A2"/>
    <w:pPr>
      <w:shd w:val="clear" w:color="auto" w:fill="FFFFFF"/>
      <w:spacing w:line="326" w:lineRule="exact"/>
      <w:ind w:hanging="340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51">
    <w:name w:val="Основной текст (5)"/>
    <w:basedOn w:val="a"/>
    <w:link w:val="50"/>
    <w:rsid w:val="005103A2"/>
    <w:pPr>
      <w:shd w:val="clear" w:color="auto" w:fill="FFFFFF"/>
      <w:spacing w:line="499" w:lineRule="exact"/>
    </w:pPr>
    <w:rPr>
      <w:rFonts w:ascii="Palatino Linotype" w:eastAsia="Palatino Linotype" w:hAnsi="Palatino Linotype" w:cs="Palatino Linotype"/>
      <w:b/>
      <w:bCs/>
      <w:spacing w:val="10"/>
      <w:sz w:val="19"/>
      <w:szCs w:val="19"/>
    </w:rPr>
  </w:style>
  <w:style w:type="paragraph" w:customStyle="1" w:styleId="60">
    <w:name w:val="Основной текст (6)"/>
    <w:basedOn w:val="a"/>
    <w:link w:val="6"/>
    <w:rsid w:val="005103A2"/>
    <w:pPr>
      <w:shd w:val="clear" w:color="auto" w:fill="FFFFFF"/>
      <w:spacing w:line="326" w:lineRule="exact"/>
      <w:jc w:val="both"/>
    </w:pPr>
    <w:rPr>
      <w:rFonts w:ascii="Palatino Linotype" w:eastAsia="Palatino Linotype" w:hAnsi="Palatino Linotype" w:cs="Palatino Linotype"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rsid w:val="005103A2"/>
    <w:pPr>
      <w:shd w:val="clear" w:color="auto" w:fill="FFFFFF"/>
      <w:spacing w:line="317" w:lineRule="exact"/>
      <w:ind w:hanging="340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5103A2"/>
    <w:pPr>
      <w:shd w:val="clear" w:color="auto" w:fill="FFFFFF"/>
      <w:spacing w:before="60" w:after="60" w:line="0" w:lineRule="atLeast"/>
      <w:jc w:val="both"/>
    </w:pPr>
    <w:rPr>
      <w:rFonts w:ascii="Palatino Linotype" w:eastAsia="Palatino Linotype" w:hAnsi="Palatino Linotype" w:cs="Palatino Linotype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2EBF-CDAF-4802-A415-6C7FB4F6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1711</Characters>
  <Application>Microsoft Office Word</Application>
  <DocSecurity>0</DocSecurity>
  <Lines>40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Усенко</dc:creator>
  <cp:lastModifiedBy>Валерий Гасиев</cp:lastModifiedBy>
  <cp:revision>9</cp:revision>
  <dcterms:created xsi:type="dcterms:W3CDTF">2018-09-24T11:14:00Z</dcterms:created>
  <dcterms:modified xsi:type="dcterms:W3CDTF">2018-09-24T11:23:00Z</dcterms:modified>
</cp:coreProperties>
</file>