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F7" w:rsidRPr="008A43BA" w:rsidRDefault="00EB55F7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Приложение</w:t>
      </w:r>
    </w:p>
    <w:p w:rsidR="00EB55F7" w:rsidRPr="008A43BA" w:rsidRDefault="00EB55F7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к постановлению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 xml:space="preserve">Главы Администрации 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 xml:space="preserve">местного самоуправления 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Моздокского района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№</w:t>
      </w:r>
      <w:r w:rsidR="00E9183F">
        <w:rPr>
          <w:rFonts w:ascii="Bookman Old Style" w:hAnsi="Bookman Old Style"/>
          <w:i/>
          <w:sz w:val="20"/>
          <w:szCs w:val="20"/>
        </w:rPr>
        <w:t xml:space="preserve">24-Д </w:t>
      </w:r>
      <w:r w:rsidRPr="008A43BA">
        <w:rPr>
          <w:rFonts w:ascii="Bookman Old Style" w:hAnsi="Bookman Old Style"/>
          <w:i/>
          <w:sz w:val="20"/>
          <w:szCs w:val="20"/>
        </w:rPr>
        <w:t xml:space="preserve"> от </w:t>
      </w:r>
      <w:r w:rsidR="00E9183F">
        <w:rPr>
          <w:rFonts w:ascii="Bookman Old Style" w:hAnsi="Bookman Old Style"/>
          <w:i/>
          <w:sz w:val="20"/>
          <w:szCs w:val="20"/>
        </w:rPr>
        <w:t>01.04.2020</w:t>
      </w:r>
      <w:bookmarkStart w:id="0" w:name="_GoBack"/>
      <w:bookmarkEnd w:id="0"/>
      <w:r w:rsidRPr="008A43BA">
        <w:rPr>
          <w:rFonts w:ascii="Bookman Old Style" w:hAnsi="Bookman Old Style"/>
          <w:i/>
          <w:sz w:val="20"/>
          <w:szCs w:val="20"/>
        </w:rPr>
        <w:t xml:space="preserve"> г.</w:t>
      </w:r>
    </w:p>
    <w:p w:rsidR="00EE5264" w:rsidRDefault="00EE5264" w:rsidP="00BF4AC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B55F7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Муниципальн</w:t>
      </w:r>
      <w:r w:rsidR="00EB55F7" w:rsidRPr="008A43BA">
        <w:rPr>
          <w:rFonts w:ascii="Bookman Old Style" w:hAnsi="Bookman Old Style"/>
          <w:b/>
          <w:sz w:val="20"/>
          <w:szCs w:val="20"/>
        </w:rPr>
        <w:t xml:space="preserve">ая </w:t>
      </w:r>
      <w:r w:rsidRPr="008A43BA">
        <w:rPr>
          <w:rFonts w:ascii="Bookman Old Style" w:hAnsi="Bookman Old Style"/>
          <w:b/>
          <w:sz w:val="20"/>
          <w:szCs w:val="20"/>
        </w:rPr>
        <w:t>программа «</w:t>
      </w:r>
      <w:r w:rsidRPr="008A43BA">
        <w:rPr>
          <w:rFonts w:ascii="Bookman Old Style" w:hAnsi="Bookman Old Style"/>
          <w:b/>
          <w:bCs/>
          <w:sz w:val="20"/>
          <w:szCs w:val="20"/>
        </w:rPr>
        <w:t xml:space="preserve">Молодежная политика и развитие </w:t>
      </w:r>
    </w:p>
    <w:p w:rsidR="00BF4AC4" w:rsidRPr="00066615" w:rsidRDefault="00BF4AC4" w:rsidP="00066615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A43BA">
        <w:rPr>
          <w:rFonts w:ascii="Bookman Old Style" w:hAnsi="Bookman Old Style"/>
          <w:b/>
          <w:bCs/>
          <w:sz w:val="20"/>
          <w:szCs w:val="20"/>
        </w:rPr>
        <w:t>физической культур</w:t>
      </w:r>
      <w:r w:rsidR="00066615">
        <w:rPr>
          <w:rFonts w:ascii="Bookman Old Style" w:hAnsi="Bookman Old Style"/>
          <w:b/>
          <w:bCs/>
          <w:sz w:val="20"/>
          <w:szCs w:val="20"/>
        </w:rPr>
        <w:t>ы и спорта в Моздокском районе</w:t>
      </w:r>
      <w:r w:rsidRPr="008A43BA">
        <w:rPr>
          <w:rFonts w:ascii="Bookman Old Style" w:hAnsi="Bookman Old Style"/>
          <w:b/>
          <w:bCs/>
          <w:sz w:val="20"/>
          <w:szCs w:val="20"/>
        </w:rPr>
        <w:t>».</w:t>
      </w:r>
    </w:p>
    <w:p w:rsidR="00BF4AC4" w:rsidRPr="008A43BA" w:rsidRDefault="00BF4AC4" w:rsidP="00BF4AC4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</w:rPr>
      </w:pPr>
      <w:r w:rsidRPr="008A43BA">
        <w:rPr>
          <w:rFonts w:ascii="Bookman Old Style" w:hAnsi="Bookman Old Style" w:cs="Times New Roman"/>
          <w:b w:val="0"/>
          <w:bCs w:val="0"/>
        </w:rPr>
        <w:t>ПАСПОРТ</w:t>
      </w:r>
    </w:p>
    <w:p w:rsidR="00BF4AC4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Муниципальной  программы «</w:t>
      </w:r>
      <w:r w:rsidRPr="008A43BA">
        <w:rPr>
          <w:rFonts w:ascii="Bookman Old Style" w:hAnsi="Bookman Old Style"/>
          <w:bCs/>
          <w:sz w:val="20"/>
          <w:szCs w:val="20"/>
        </w:rPr>
        <w:t>Молодежная политика и развитие физической культуры и спорта в Моздокском районе».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32"/>
        <w:gridCol w:w="6624"/>
      </w:tblGrid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  <w:bCs/>
              </w:rPr>
              <w:t>Ответственный исполн</w:t>
            </w:r>
            <w:r w:rsidRPr="00EB55F7">
              <w:rPr>
                <w:rFonts w:ascii="Bookman Old Style" w:hAnsi="Bookman Old Style" w:cs="Times New Roman"/>
                <w:bCs/>
              </w:rPr>
              <w:t>и</w:t>
            </w:r>
            <w:r w:rsidRPr="00EB55F7">
              <w:rPr>
                <w:rFonts w:ascii="Bookman Old Style" w:hAnsi="Bookman Old Style" w:cs="Times New Roman"/>
                <w:bCs/>
              </w:rPr>
              <w:t>тель муниципальной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Title"/>
              <w:widowControl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Отдел по делам молодежи и спорта Администрации местного   самоуправления Моздокского района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Соисполнители</w:t>
            </w:r>
            <w:r w:rsidRPr="00EB55F7">
              <w:rPr>
                <w:rFonts w:ascii="Bookman Old Style" w:hAnsi="Bookman Old Style" w:cs="Times New Roman"/>
                <w:bCs/>
              </w:rPr>
              <w:t xml:space="preserve"> муниц</w:t>
            </w:r>
            <w:r w:rsidRPr="00EB55F7">
              <w:rPr>
                <w:rFonts w:ascii="Bookman Old Style" w:hAnsi="Bookman Old Style" w:cs="Times New Roman"/>
                <w:bCs/>
              </w:rPr>
              <w:t>и</w:t>
            </w:r>
            <w:r w:rsidRPr="00EB55F7">
              <w:rPr>
                <w:rFonts w:ascii="Bookman Old Style" w:hAnsi="Bookman Old Style" w:cs="Times New Roman"/>
                <w:bCs/>
              </w:rPr>
              <w:t>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Управление образования 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Администрации местного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самоупра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в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ления Моздокского района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;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Отдел по вопросам культуры А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д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министрации местного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самоуправления Моздокского района;  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Участники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F53C16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Совет ветеранов, Военный комиссариат Моздокского района, РДК, Моздокский Дом дружбы,  ММТТ, МАПТ, муниципальные бюджетные учреждения дополнительного образования детей ДЮСШ №1, ДЮСШ №2, ДЮСШ «Дзюдо»; Муниципальное бюджетное  учреждение «Центр детского творчес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т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ва»,</w:t>
            </w:r>
            <w:r w:rsidRPr="00EB55F7">
              <w:rPr>
                <w:rFonts w:ascii="Bookman Old Style" w:hAnsi="Bookman Old Style"/>
                <w:b w:val="0"/>
                <w:bCs w:val="0"/>
              </w:rPr>
              <w:t>Муниципальное автономное учреждение «Центр развития спорта Моздокского района», Моздокская автошкола Добр</w:t>
            </w:r>
            <w:r w:rsidRPr="00EB55F7">
              <w:rPr>
                <w:rFonts w:ascii="Bookman Old Style" w:hAnsi="Bookman Old Style"/>
                <w:b w:val="0"/>
                <w:bCs w:val="0"/>
              </w:rPr>
              <w:t>о</w:t>
            </w:r>
            <w:r w:rsidRPr="00EB55F7">
              <w:rPr>
                <w:rFonts w:ascii="Bookman Old Style" w:hAnsi="Bookman Old Style"/>
                <w:b w:val="0"/>
                <w:bCs w:val="0"/>
              </w:rPr>
              <w:t>вольного общества содействия армии, авиации и флота (ДОСААФ)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Подпрограммы</w:t>
            </w:r>
            <w:r w:rsidRPr="00EB55F7">
              <w:rPr>
                <w:rFonts w:ascii="Bookman Old Style" w:hAnsi="Bookman Old Style" w:cs="Times New Roman"/>
                <w:bCs/>
              </w:rPr>
              <w:t xml:space="preserve"> Пр</w:t>
            </w:r>
            <w:r w:rsidRPr="00EB55F7">
              <w:rPr>
                <w:rFonts w:ascii="Bookman Old Style" w:hAnsi="Bookman Old Style" w:cs="Times New Roman"/>
                <w:bCs/>
              </w:rPr>
              <w:t>о</w:t>
            </w:r>
            <w:r w:rsidRPr="00EB55F7">
              <w:rPr>
                <w:rFonts w:ascii="Bookman Old Style" w:hAnsi="Bookman Old Style" w:cs="Times New Roman"/>
                <w:bCs/>
              </w:rPr>
              <w:t>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Подпрограмма №1: «Поддержка развития физической культ</w:t>
            </w: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у</w:t>
            </w: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ры, массового спорта и туризма».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№2: «Мероприятия по работе с молодежью и пропаганде здорового образа жизни».</w:t>
            </w:r>
          </w:p>
          <w:p w:rsidR="00BF4AC4" w:rsidRPr="00EB55F7" w:rsidRDefault="00BF4AC4" w:rsidP="00066615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№3: «Обеспечение  условий для реализации м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ниципальной программы «Молодежная политика и разви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тие физической культуры и спорта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</w:tr>
      <w:tr w:rsidR="00BF4AC4" w:rsidRPr="00EB55F7" w:rsidTr="00EB55F7">
        <w:trPr>
          <w:trHeight w:val="702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Цели Программы 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Default="00066615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-Развитие физической культуры, детского и массового спорта в Моздокском районе; </w:t>
            </w:r>
          </w:p>
          <w:p w:rsidR="00066615" w:rsidRDefault="00066615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-Создание условий для участия молодёжи в социально-экономической, политической и культурной жизни;</w:t>
            </w:r>
          </w:p>
          <w:p w:rsidR="00066615" w:rsidRPr="00EB55F7" w:rsidRDefault="00066615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-Развитие и совершенствование системы патриотического воспитания граждан.</w:t>
            </w:r>
          </w:p>
        </w:tc>
      </w:tr>
      <w:tr w:rsidR="00BF4AC4" w:rsidRPr="00EB55F7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Задачи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-форм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ирование здорового образа жизни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;            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br/>
              <w:t xml:space="preserve">-развитие инфраструктуры для занятий  массовым  спортом  в образовательных учреждениях и по месту жительства;      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br/>
              <w:t xml:space="preserve">-профилактика 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асоциальных проявлений в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молодеж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ной среде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;      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развитие интеллектуально-творческих программ;</w:t>
            </w:r>
          </w:p>
          <w:p w:rsidR="00066615" w:rsidRDefault="00066615" w:rsidP="0006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-приобщение населения к регулярным занятиям физической культурой и спортом;</w:t>
            </w:r>
          </w:p>
          <w:p w:rsidR="00BF4AC4" w:rsidRPr="00EB55F7" w:rsidRDefault="00066615" w:rsidP="008D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-формирование </w:t>
            </w:r>
            <w:r w:rsidR="00F640C6">
              <w:rPr>
                <w:rFonts w:ascii="Bookman Old Style" w:hAnsi="Bookman Old Style"/>
                <w:sz w:val="20"/>
                <w:szCs w:val="20"/>
              </w:rPr>
              <w:t>гражданско-</w:t>
            </w:r>
            <w:r>
              <w:rPr>
                <w:rFonts w:ascii="Bookman Old Style" w:hAnsi="Bookman Old Style"/>
                <w:sz w:val="20"/>
                <w:szCs w:val="20"/>
              </w:rPr>
              <w:t>патриотическ</w:t>
            </w:r>
            <w:r w:rsidR="00F640C6">
              <w:rPr>
                <w:rFonts w:ascii="Bookman Old Style" w:hAnsi="Bookman Old Style"/>
                <w:sz w:val="20"/>
                <w:szCs w:val="20"/>
              </w:rPr>
              <w:t>ого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сознания у м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лодежи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BF4AC4" w:rsidRPr="00EB55F7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Целевые индикаторы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и показатели програ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мы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 Доля населения, систематически  занимающегося физич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ской культурой   и спортом;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-Доля обучающихся, систематически занимающихся физич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ской культурой и спортом, в общей численности обучающихся;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 xml:space="preserve"> Количество проведенных спортивных мероприятий;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Количество молодых людей принявших участие в спорти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ных мероприятиях;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Количество проведенных молодежных мероприятий;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Количество молодых людей принявших участие в молоде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ных мероприятиях;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Численность волонтеров и активной молодежи;</w:t>
            </w:r>
          </w:p>
          <w:p w:rsidR="00BF4AC4" w:rsidRPr="00EB55F7" w:rsidRDefault="00BF4AC4" w:rsidP="00EB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Количество присвоенных спортивных разрядов.</w:t>
            </w:r>
          </w:p>
        </w:tc>
      </w:tr>
      <w:tr w:rsidR="00BF4AC4" w:rsidRPr="00EB55F7" w:rsidTr="00EB55F7">
        <w:trPr>
          <w:trHeight w:val="616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Этапы и сроки и этапы реализации 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2821AB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2015-202</w:t>
            </w:r>
            <w:r w:rsidR="002821AB">
              <w:rPr>
                <w:rFonts w:ascii="Bookman Old Style" w:hAnsi="Bookman Old Style" w:cs="Times New Roman"/>
              </w:rPr>
              <w:t>2</w:t>
            </w:r>
            <w:r w:rsidRPr="00EB55F7">
              <w:rPr>
                <w:rFonts w:ascii="Bookman Old Style" w:hAnsi="Bookman Old Style" w:cs="Times New Roman"/>
              </w:rPr>
              <w:t xml:space="preserve"> годы, без деления на этапы</w:t>
            </w:r>
          </w:p>
        </w:tc>
      </w:tr>
      <w:tr w:rsidR="00BF4AC4" w:rsidRPr="00EB55F7" w:rsidTr="00EB55F7">
        <w:trPr>
          <w:trHeight w:val="41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Объемы и источники финансирования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lastRenderedPageBreak/>
              <w:t>муниципальной Пр</w:t>
            </w:r>
            <w:r w:rsidRPr="00EB55F7">
              <w:rPr>
                <w:rFonts w:ascii="Bookman Old Style" w:hAnsi="Bookman Old Style" w:cs="Times New Roman"/>
              </w:rPr>
              <w:t>о</w:t>
            </w:r>
            <w:r w:rsidRPr="00EB55F7">
              <w:rPr>
                <w:rFonts w:ascii="Bookman Old Style" w:hAnsi="Bookman Old Style" w:cs="Times New Roman"/>
              </w:rPr>
              <w:t xml:space="preserve">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lastRenderedPageBreak/>
              <w:t>Объем финансирования на реализацию муниципальной Пр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о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граммы за счет средств местного бюдж</w:t>
            </w:r>
            <w:r w:rsidR="008D46AC">
              <w:rPr>
                <w:rFonts w:ascii="Bookman Old Style" w:hAnsi="Bookman Old Style" w:cs="Times New Roman"/>
                <w:color w:val="000000" w:themeColor="text1"/>
              </w:rPr>
              <w:t xml:space="preserve">ета муниципального </w:t>
            </w:r>
            <w:r w:rsidR="008D46AC">
              <w:rPr>
                <w:rFonts w:ascii="Bookman Old Style" w:hAnsi="Bookman Old Style" w:cs="Times New Roman"/>
                <w:color w:val="000000" w:themeColor="text1"/>
              </w:rPr>
              <w:lastRenderedPageBreak/>
              <w:t xml:space="preserve">образования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Моздокский район составляет   </w:t>
            </w:r>
            <w:r w:rsidR="00DD59AC">
              <w:rPr>
                <w:rFonts w:ascii="Bookman Old Style" w:hAnsi="Bookman Old Style" w:cs="Times New Roman"/>
                <w:color w:val="000000" w:themeColor="text1"/>
              </w:rPr>
              <w:t>59975,9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  (в текущих ценах), в том числе на реализацию:</w:t>
            </w:r>
          </w:p>
          <w:p w:rsidR="00EE5264" w:rsidRPr="00EA3494" w:rsidRDefault="00EE526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              Подпрограммы №1 «Поддержка развития физич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е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ской культуры, массового спорта и туризма»  -</w:t>
            </w:r>
            <w:r w:rsidR="00DD59AC">
              <w:rPr>
                <w:rFonts w:ascii="Bookman Old Style" w:hAnsi="Bookman Old Style" w:cs="Times New Roman"/>
                <w:color w:val="000000" w:themeColor="text1"/>
              </w:rPr>
              <w:t>53620,4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 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              Подпрограмма №2 «Мероприятия по работе с мол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о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дежью и пропаганде здорового образа жизни» </w:t>
            </w:r>
            <w:r w:rsidR="00DD59AC">
              <w:rPr>
                <w:rFonts w:ascii="Bookman Old Style" w:hAnsi="Bookman Old Style" w:cs="Times New Roman"/>
                <w:color w:val="000000" w:themeColor="text1"/>
              </w:rPr>
              <w:t>4979,1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               Подпрограмма №3 «Обеспечение создания условий для реализации муниципальной Программы «Молодежная п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о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литика и развитие физической культуры и спорта» - </w:t>
            </w:r>
            <w:r w:rsidR="00DD59AC">
              <w:rPr>
                <w:rFonts w:ascii="Bookman Old Style" w:hAnsi="Bookman Old Style" w:cs="Times New Roman"/>
                <w:color w:val="000000" w:themeColor="text1"/>
              </w:rPr>
              <w:t>1376,4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Объем ресурсного обеспечения реализации муниципальной программы за счет средств бюджета муниципального образ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о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вания составит  </w:t>
            </w:r>
            <w:r w:rsidR="00B013EA">
              <w:rPr>
                <w:rFonts w:ascii="Bookman Old Style" w:hAnsi="Bookman Old Style" w:cs="Times New Roman"/>
                <w:color w:val="000000" w:themeColor="text1"/>
              </w:rPr>
              <w:t>59975,9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тысяч рублей, в том числе  на реал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и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зацию: по годам: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2015 году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ab/>
              <w:t xml:space="preserve"> - 1773,4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2016 году – 2065,8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2017 году – </w:t>
            </w:r>
            <w:r w:rsidR="008601EE">
              <w:rPr>
                <w:rFonts w:ascii="Bookman Old Style" w:hAnsi="Bookman Old Style" w:cs="Times New Roman"/>
                <w:color w:val="000000" w:themeColor="text1"/>
              </w:rPr>
              <w:t>2590,0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2018 году – </w:t>
            </w:r>
            <w:r w:rsidR="008601EE">
              <w:rPr>
                <w:rFonts w:ascii="Bookman Old Style" w:hAnsi="Bookman Old Style" w:cs="Times New Roman"/>
                <w:color w:val="000000" w:themeColor="text1"/>
              </w:rPr>
              <w:t>8610,3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2019 году – </w:t>
            </w:r>
            <w:r w:rsidR="002F34A7">
              <w:rPr>
                <w:rFonts w:ascii="Bookman Old Style" w:hAnsi="Bookman Old Style" w:cs="Times New Roman"/>
                <w:color w:val="000000" w:themeColor="text1"/>
              </w:rPr>
              <w:t>10 859,2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2020 году – </w:t>
            </w:r>
            <w:r w:rsidR="002F34A7">
              <w:rPr>
                <w:rFonts w:ascii="Bookman Old Style" w:hAnsi="Bookman Old Style" w:cs="Times New Roman"/>
                <w:color w:val="000000" w:themeColor="text1"/>
              </w:rPr>
              <w:t>11 045,1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2821AB" w:rsidRDefault="00EA3494" w:rsidP="00EA3494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2021 году – </w:t>
            </w:r>
            <w:r w:rsidR="002F34A7">
              <w:rPr>
                <w:rFonts w:ascii="Bookman Old Style" w:hAnsi="Bookman Old Style" w:cs="Times New Roman"/>
                <w:color w:val="000000" w:themeColor="text1"/>
              </w:rPr>
              <w:t>11 354,5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EA3494" w:rsidRPr="00EE5264" w:rsidRDefault="00EA3494" w:rsidP="002F34A7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673313">
              <w:rPr>
                <w:rFonts w:ascii="Bookman Old Style" w:hAnsi="Bookman Old Style" w:cs="Times New Roman"/>
                <w:color w:val="000000" w:themeColor="text1"/>
              </w:rPr>
              <w:t>в 202</w:t>
            </w:r>
            <w:r w:rsidR="00673313" w:rsidRPr="00673313">
              <w:rPr>
                <w:rFonts w:ascii="Bookman Old Style" w:hAnsi="Bookman Old Style" w:cs="Times New Roman"/>
                <w:color w:val="000000" w:themeColor="text1"/>
              </w:rPr>
              <w:t>2</w:t>
            </w:r>
            <w:r w:rsidRPr="00673313">
              <w:rPr>
                <w:rFonts w:ascii="Bookman Old Style" w:hAnsi="Bookman Old Style" w:cs="Times New Roman"/>
                <w:color w:val="000000" w:themeColor="text1"/>
              </w:rPr>
              <w:t xml:space="preserve"> году – </w:t>
            </w:r>
            <w:r w:rsidR="002F34A7">
              <w:rPr>
                <w:rFonts w:ascii="Bookman Old Style" w:hAnsi="Bookman Old Style" w:cs="Times New Roman"/>
                <w:color w:val="000000" w:themeColor="text1"/>
              </w:rPr>
              <w:t>11 677,6</w:t>
            </w:r>
            <w:r w:rsidR="00EE526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</w:tc>
      </w:tr>
      <w:tr w:rsidR="00BF4AC4" w:rsidRPr="00EB55F7" w:rsidTr="00EB55F7">
        <w:trPr>
          <w:trHeight w:val="277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lastRenderedPageBreak/>
              <w:t xml:space="preserve">Ожидаемые конечные   результаты реализации </w:t>
            </w:r>
            <w:r w:rsidRPr="00EB55F7">
              <w:rPr>
                <w:rFonts w:ascii="Bookman Old Style" w:hAnsi="Bookman Old Style" w:cs="Times New Roman"/>
              </w:rPr>
              <w:br/>
              <w:t xml:space="preserve">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- Увеличение доли населения, систематически  занимающегося физической культурой   и спортом до </w:t>
            </w:r>
            <w:r w:rsidR="008A43BA">
              <w:rPr>
                <w:rFonts w:ascii="Bookman Old Style" w:hAnsi="Bookman Old Style"/>
                <w:sz w:val="20"/>
                <w:szCs w:val="20"/>
              </w:rPr>
              <w:t>48,0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-Увеличение доли обучающихся, систематически занима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щихся физической культурой и спортом, в общей численности обучающихся до 8</w:t>
            </w:r>
            <w:r w:rsidR="008A43BA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,0%;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 xml:space="preserve"> Увеличение количества проведенных спортивных меропри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тий до 9</w:t>
            </w:r>
            <w:r w:rsidR="008A43BA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 xml:space="preserve"> шт.;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молодых людей принявших участие в спортивных мероприятиях до 2</w:t>
            </w:r>
            <w:r w:rsidR="008A43BA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000 чел.;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проведенных молодежных меропри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 xml:space="preserve">тий до </w:t>
            </w:r>
            <w:r w:rsidR="008A43BA">
              <w:rPr>
                <w:rFonts w:ascii="Bookman Old Style" w:hAnsi="Bookman Old Style" w:cs="Arial"/>
                <w:sz w:val="20"/>
                <w:szCs w:val="20"/>
              </w:rPr>
              <w:t>80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 xml:space="preserve"> шт.;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молодых людей принявших участие</w:t>
            </w:r>
            <w:r w:rsidR="008A43BA">
              <w:rPr>
                <w:rFonts w:ascii="Bookman Old Style" w:hAnsi="Bookman Old Style" w:cs="Arial"/>
                <w:sz w:val="20"/>
                <w:szCs w:val="20"/>
              </w:rPr>
              <w:t xml:space="preserve"> в молодежных мероприятиях до 38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00 чел.;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Увеличение численности воло</w:t>
            </w:r>
            <w:r w:rsidR="008A43BA">
              <w:rPr>
                <w:rFonts w:ascii="Bookman Old Style" w:hAnsi="Bookman Old Style" w:cs="Arial"/>
                <w:sz w:val="20"/>
                <w:szCs w:val="20"/>
              </w:rPr>
              <w:t>нтеров и активной молодежи до 38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0 чел.;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присво</w:t>
            </w:r>
            <w:r w:rsidR="008A43BA">
              <w:rPr>
                <w:rFonts w:ascii="Bookman Old Style" w:hAnsi="Bookman Old Style" w:cs="Arial"/>
                <w:sz w:val="20"/>
                <w:szCs w:val="20"/>
              </w:rPr>
              <w:t>енных спортивных разрядов до 430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 xml:space="preserve"> чел.</w:t>
            </w:r>
          </w:p>
        </w:tc>
      </w:tr>
    </w:tbl>
    <w:p w:rsidR="00BF4AC4" w:rsidRPr="006D1464" w:rsidRDefault="00BF4AC4" w:rsidP="00EB55F7">
      <w:pPr>
        <w:pStyle w:val="aff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Характеристика сферы реализации муниципальной программы, ее текущего с</w:t>
      </w:r>
      <w:r w:rsidRPr="006D1464">
        <w:rPr>
          <w:rFonts w:ascii="Bookman Old Style" w:hAnsi="Bookman Old Style"/>
          <w:b/>
          <w:sz w:val="20"/>
        </w:rPr>
        <w:t>о</w:t>
      </w:r>
      <w:r w:rsidRPr="006D1464">
        <w:rPr>
          <w:rFonts w:ascii="Bookman Old Style" w:hAnsi="Bookman Old Style"/>
          <w:b/>
          <w:sz w:val="20"/>
        </w:rPr>
        <w:t>стояния, включая описание основных проблем.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Российское общество вступило в фазу поступательного развития, в условиях кот</w:t>
      </w:r>
      <w:r w:rsidRPr="006D1464">
        <w:rPr>
          <w:rFonts w:ascii="Bookman Old Style" w:hAnsi="Bookman Old Style"/>
          <w:sz w:val="20"/>
          <w:szCs w:val="20"/>
        </w:rPr>
        <w:t>о</w:t>
      </w:r>
      <w:r w:rsidRPr="006D1464">
        <w:rPr>
          <w:rFonts w:ascii="Bookman Old Style" w:hAnsi="Bookman Old Style"/>
          <w:sz w:val="20"/>
          <w:szCs w:val="20"/>
        </w:rPr>
        <w:t>рого социально-экономические и политические преобразования направлены на утвержд</w:t>
      </w:r>
      <w:r w:rsidRPr="006D1464">
        <w:rPr>
          <w:rFonts w:ascii="Bookman Old Style" w:hAnsi="Bookman Old Style"/>
          <w:sz w:val="20"/>
          <w:szCs w:val="20"/>
        </w:rPr>
        <w:t>е</w:t>
      </w:r>
      <w:r w:rsidRPr="006D1464">
        <w:rPr>
          <w:rFonts w:ascii="Bookman Old Style" w:hAnsi="Bookman Old Style"/>
          <w:sz w:val="20"/>
          <w:szCs w:val="20"/>
        </w:rPr>
        <w:t>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</w:t>
      </w:r>
      <w:r w:rsidRPr="006D1464">
        <w:rPr>
          <w:rFonts w:ascii="Bookman Old Style" w:hAnsi="Bookman Old Style"/>
          <w:sz w:val="20"/>
          <w:szCs w:val="20"/>
        </w:rPr>
        <w:t>в</w:t>
      </w:r>
      <w:r w:rsidRPr="006D1464">
        <w:rPr>
          <w:rFonts w:ascii="Bookman Old Style" w:hAnsi="Bookman Old Style"/>
          <w:sz w:val="20"/>
          <w:szCs w:val="20"/>
        </w:rPr>
        <w:t>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</w:t>
      </w:r>
      <w:r w:rsidRPr="006D1464">
        <w:rPr>
          <w:rFonts w:ascii="Bookman Old Style" w:hAnsi="Bookman Old Style"/>
          <w:sz w:val="20"/>
          <w:szCs w:val="20"/>
        </w:rPr>
        <w:t>е</w:t>
      </w:r>
      <w:r w:rsidRPr="006D1464">
        <w:rPr>
          <w:rFonts w:ascii="Bookman Old Style" w:hAnsi="Bookman Old Style"/>
          <w:sz w:val="20"/>
          <w:szCs w:val="20"/>
        </w:rPr>
        <w:t>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</w:t>
      </w:r>
      <w:r w:rsidRPr="006D1464">
        <w:rPr>
          <w:rFonts w:ascii="Bookman Old Style" w:hAnsi="Bookman Old Style"/>
          <w:sz w:val="20"/>
          <w:szCs w:val="20"/>
        </w:rPr>
        <w:t>е</w:t>
      </w:r>
      <w:r w:rsidRPr="006D1464">
        <w:rPr>
          <w:rFonts w:ascii="Bookman Old Style" w:hAnsi="Bookman Old Style"/>
          <w:sz w:val="20"/>
          <w:szCs w:val="20"/>
        </w:rPr>
        <w:t>ния, профилактика заболеваний, воспитание подрастающего поколения.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На сегодняшний день в районе число лиц, систематически занимающихся физич</w:t>
      </w:r>
      <w:r w:rsidRPr="006D1464">
        <w:rPr>
          <w:rFonts w:ascii="Bookman Old Style" w:hAnsi="Bookman Old Style"/>
          <w:sz w:val="20"/>
          <w:szCs w:val="20"/>
        </w:rPr>
        <w:t>е</w:t>
      </w:r>
      <w:r w:rsidRPr="006D1464">
        <w:rPr>
          <w:rFonts w:ascii="Bookman Old Style" w:hAnsi="Bookman Old Style"/>
          <w:sz w:val="20"/>
          <w:szCs w:val="20"/>
        </w:rPr>
        <w:t xml:space="preserve">ской культурой и спортом, составляет 25856  человек, это около 29,7% от общего числа жителей района. 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На территории Моздокского района имеется: дворцов спорта - 1, стадионов - 2, спортзалов - 44, плавательных бассейнов - 1, спортплощадок - 75.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Участие молодежи в формировании и реализации молодежной политики является одним из принципов этой политики. Молодежь — важнейший субъект этого направления государственной деятельности. В то же время механизм действительного вовлечения м</w:t>
      </w:r>
      <w:r w:rsidRPr="006D1464">
        <w:rPr>
          <w:rFonts w:ascii="Bookman Old Style" w:hAnsi="Bookman Old Style"/>
          <w:sz w:val="20"/>
          <w:szCs w:val="20"/>
        </w:rPr>
        <w:t>о</w:t>
      </w:r>
      <w:r w:rsidRPr="006D1464">
        <w:rPr>
          <w:rFonts w:ascii="Bookman Old Style" w:hAnsi="Bookman Old Style"/>
          <w:sz w:val="20"/>
          <w:szCs w:val="20"/>
        </w:rPr>
        <w:t>лодежи в проводимые мероприятия, ей адресованные, остается коренной проблемой м</w:t>
      </w:r>
      <w:r w:rsidRPr="006D1464">
        <w:rPr>
          <w:rFonts w:ascii="Bookman Old Style" w:hAnsi="Bookman Old Style"/>
          <w:sz w:val="20"/>
          <w:szCs w:val="20"/>
        </w:rPr>
        <w:t>о</w:t>
      </w:r>
      <w:r w:rsidRPr="006D1464">
        <w:rPr>
          <w:rFonts w:ascii="Bookman Old Style" w:hAnsi="Bookman Old Style"/>
          <w:sz w:val="20"/>
          <w:szCs w:val="20"/>
        </w:rPr>
        <w:t>лодежной политики.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lastRenderedPageBreak/>
        <w:t>Отделом по делам молодежи и спорта АМС Моздокского района регулярно пров</w:t>
      </w:r>
      <w:r w:rsidRPr="006D1464">
        <w:rPr>
          <w:rFonts w:ascii="Bookman Old Style" w:hAnsi="Bookman Old Style"/>
          <w:sz w:val="20"/>
          <w:szCs w:val="20"/>
        </w:rPr>
        <w:t>о</w:t>
      </w:r>
      <w:r w:rsidRPr="006D1464">
        <w:rPr>
          <w:rFonts w:ascii="Bookman Old Style" w:hAnsi="Bookman Old Style"/>
          <w:sz w:val="20"/>
          <w:szCs w:val="20"/>
        </w:rPr>
        <w:t>дятся мероприятия, направленные на развитие гражданственности и патриотизма среди молодежи, в том числе оборонно-спортивные месячники, приуроченные к знаменательным историческим датам (День Победы, День  защитника  Отечества).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Для дальнейшего развития физической культуры и спорта, молодёжной политики  предстоит значительно расширить возможности и материально-техническую базу.</w:t>
      </w:r>
    </w:p>
    <w:p w:rsidR="00BF4AC4" w:rsidRPr="00CF1FFF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Основные программные мероприятия</w:t>
      </w:r>
      <w:r w:rsidR="00CF1FFF" w:rsidRPr="00CF1FFF">
        <w:rPr>
          <w:rFonts w:ascii="Bookman Old Style" w:hAnsi="Bookman Old Style"/>
          <w:sz w:val="20"/>
          <w:szCs w:val="20"/>
        </w:rPr>
        <w:t xml:space="preserve"> направлены на</w:t>
      </w:r>
      <w:r w:rsidRPr="00CF1FFF">
        <w:rPr>
          <w:rFonts w:ascii="Bookman Old Style" w:hAnsi="Bookman Old Style"/>
          <w:sz w:val="20"/>
          <w:szCs w:val="20"/>
        </w:rPr>
        <w:t>: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-развитие физической культуры и спорта в образовательных учреждениях;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-развитие физической культуры и спорта по месту жительства граждан;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-организацию пропаганды физической культуры и спорта;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-возможность адаптации мероприятий Программы к потребностям граждан и, при нео</w:t>
      </w:r>
      <w:r w:rsidRPr="00CF1FFF">
        <w:rPr>
          <w:rFonts w:ascii="Bookman Old Style" w:hAnsi="Bookman Old Style"/>
          <w:sz w:val="20"/>
          <w:szCs w:val="20"/>
        </w:rPr>
        <w:t>б</w:t>
      </w:r>
      <w:r w:rsidRPr="00CF1FFF">
        <w:rPr>
          <w:rFonts w:ascii="Bookman Old Style" w:hAnsi="Bookman Old Style"/>
          <w:sz w:val="20"/>
          <w:szCs w:val="20"/>
        </w:rPr>
        <w:t>хо</w:t>
      </w:r>
      <w:r w:rsidR="008D46AC" w:rsidRPr="00CF1FFF">
        <w:rPr>
          <w:rFonts w:ascii="Bookman Old Style" w:hAnsi="Bookman Old Style"/>
          <w:sz w:val="20"/>
          <w:szCs w:val="20"/>
        </w:rPr>
        <w:t>димости, их корректировки;</w:t>
      </w:r>
    </w:p>
    <w:p w:rsidR="008D46AC" w:rsidRPr="00CF1FFF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 xml:space="preserve">-профилактика асоциальных проявлений в молодежной среде;      </w:t>
      </w:r>
    </w:p>
    <w:p w:rsidR="008D46AC" w:rsidRPr="00CF1FFF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-развитие интеллектуально-творческих программ;</w:t>
      </w:r>
    </w:p>
    <w:p w:rsidR="008D46AC" w:rsidRPr="00CF1FFF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-приобщение населения к регулярным занятиям физической культурой и спортом;</w:t>
      </w:r>
    </w:p>
    <w:p w:rsidR="008D46AC" w:rsidRDefault="008D46AC" w:rsidP="008D46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p w:rsidR="00BF4AC4" w:rsidRPr="006D1464" w:rsidRDefault="00BF4AC4" w:rsidP="008D46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Программа носит комплексный характер и обеспечивает последовательность в ре</w:t>
      </w:r>
      <w:r w:rsidRPr="006D1464">
        <w:rPr>
          <w:rFonts w:ascii="Bookman Old Style" w:hAnsi="Bookman Old Style"/>
          <w:sz w:val="20"/>
          <w:szCs w:val="20"/>
        </w:rPr>
        <w:t>а</w:t>
      </w:r>
      <w:r w:rsidRPr="006D1464">
        <w:rPr>
          <w:rFonts w:ascii="Bookman Old Style" w:hAnsi="Bookman Old Style"/>
          <w:sz w:val="20"/>
          <w:szCs w:val="20"/>
        </w:rPr>
        <w:t xml:space="preserve">лизации мер по предупреждению негативных проявлений в молодежной среде, к числу которых относятся: увеличение количества правонарушений, совершенных подростками, снижение уровня патриотизма и гражданской ответственности, снижение активности  молодежи в экономическом и культурном  развитии района. 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Программа разработана с учетом опыта реализации молодежной политики в Ре</w:t>
      </w:r>
      <w:r w:rsidRPr="006D1464">
        <w:rPr>
          <w:rFonts w:ascii="Bookman Old Style" w:hAnsi="Bookman Old Style"/>
          <w:sz w:val="20"/>
          <w:szCs w:val="20"/>
        </w:rPr>
        <w:t>с</w:t>
      </w:r>
      <w:r w:rsidRPr="006D1464">
        <w:rPr>
          <w:rFonts w:ascii="Bookman Old Style" w:hAnsi="Bookman Old Style"/>
          <w:sz w:val="20"/>
          <w:szCs w:val="20"/>
        </w:rPr>
        <w:t>публике Северная Осетия – Алания. Ее преемственный характер обеспечивает закрепл</w:t>
      </w:r>
      <w:r w:rsidRPr="006D1464">
        <w:rPr>
          <w:rFonts w:ascii="Bookman Old Style" w:hAnsi="Bookman Old Style"/>
          <w:sz w:val="20"/>
          <w:szCs w:val="20"/>
        </w:rPr>
        <w:t>е</w:t>
      </w:r>
      <w:r w:rsidRPr="006D1464">
        <w:rPr>
          <w:rFonts w:ascii="Bookman Old Style" w:hAnsi="Bookman Old Style"/>
          <w:sz w:val="20"/>
          <w:szCs w:val="20"/>
        </w:rPr>
        <w:t>ние и развитие тех позитивных результатов в сфере государственной молодежной полит</w:t>
      </w:r>
      <w:r w:rsidRPr="006D1464">
        <w:rPr>
          <w:rFonts w:ascii="Bookman Old Style" w:hAnsi="Bookman Old Style"/>
          <w:sz w:val="20"/>
          <w:szCs w:val="20"/>
        </w:rPr>
        <w:t>и</w:t>
      </w:r>
      <w:r w:rsidRPr="006D1464">
        <w:rPr>
          <w:rFonts w:ascii="Bookman Old Style" w:hAnsi="Bookman Old Style"/>
          <w:sz w:val="20"/>
          <w:szCs w:val="20"/>
        </w:rPr>
        <w:t>ки, которых удалось достичь республиканским органам исполнительной власти совместно с органами по делам молодежи муниципальных образований республики. К их числу отн</w:t>
      </w:r>
      <w:r w:rsidRPr="006D1464">
        <w:rPr>
          <w:rFonts w:ascii="Bookman Old Style" w:hAnsi="Bookman Old Style"/>
          <w:sz w:val="20"/>
          <w:szCs w:val="20"/>
        </w:rPr>
        <w:t>о</w:t>
      </w:r>
      <w:r w:rsidRPr="006D1464">
        <w:rPr>
          <w:rFonts w:ascii="Bookman Old Style" w:hAnsi="Bookman Old Style"/>
          <w:sz w:val="20"/>
          <w:szCs w:val="20"/>
        </w:rPr>
        <w:t>сятся вопросы поддержки деятельности  и подготовки специалистов по ра</w:t>
      </w:r>
      <w:r w:rsidR="00EB55F7" w:rsidRPr="006D1464">
        <w:rPr>
          <w:rFonts w:ascii="Bookman Old Style" w:hAnsi="Bookman Old Style"/>
          <w:sz w:val="20"/>
          <w:szCs w:val="20"/>
        </w:rPr>
        <w:t>боте с молод</w:t>
      </w:r>
      <w:r w:rsidR="00EB55F7" w:rsidRPr="006D1464">
        <w:rPr>
          <w:rFonts w:ascii="Bookman Old Style" w:hAnsi="Bookman Old Style"/>
          <w:sz w:val="20"/>
          <w:szCs w:val="20"/>
        </w:rPr>
        <w:t>е</w:t>
      </w:r>
      <w:r w:rsidR="00EB55F7" w:rsidRPr="006D1464">
        <w:rPr>
          <w:rFonts w:ascii="Bookman Old Style" w:hAnsi="Bookman Old Style"/>
          <w:sz w:val="20"/>
          <w:szCs w:val="20"/>
        </w:rPr>
        <w:t xml:space="preserve">жью, </w:t>
      </w:r>
      <w:r w:rsidRPr="006D1464">
        <w:rPr>
          <w:rFonts w:ascii="Bookman Old Style" w:hAnsi="Bookman Old Style"/>
          <w:sz w:val="20"/>
          <w:szCs w:val="20"/>
        </w:rPr>
        <w:t>система  государственной поддержки молодых семей в улучшении жилищных усл</w:t>
      </w:r>
      <w:r w:rsidRPr="006D1464">
        <w:rPr>
          <w:rFonts w:ascii="Bookman Old Style" w:hAnsi="Bookman Old Style"/>
          <w:sz w:val="20"/>
          <w:szCs w:val="20"/>
        </w:rPr>
        <w:t>о</w:t>
      </w:r>
      <w:r w:rsidRPr="006D1464">
        <w:rPr>
          <w:rFonts w:ascii="Bookman Old Style" w:hAnsi="Bookman Old Style"/>
          <w:sz w:val="20"/>
          <w:szCs w:val="20"/>
        </w:rPr>
        <w:t>вий, содействие деятельности молодежных об</w:t>
      </w:r>
      <w:r w:rsidR="00EB55F7" w:rsidRPr="006D1464">
        <w:rPr>
          <w:rFonts w:ascii="Bookman Old Style" w:hAnsi="Bookman Old Style"/>
          <w:sz w:val="20"/>
          <w:szCs w:val="20"/>
        </w:rPr>
        <w:t xml:space="preserve">щественных объединений, </w:t>
      </w:r>
      <w:r w:rsidRPr="006D1464">
        <w:rPr>
          <w:rFonts w:ascii="Bookman Old Style" w:hAnsi="Bookman Old Style"/>
          <w:sz w:val="20"/>
          <w:szCs w:val="20"/>
        </w:rPr>
        <w:t>сохранение орг</w:t>
      </w:r>
      <w:r w:rsidRPr="006D1464">
        <w:rPr>
          <w:rFonts w:ascii="Bookman Old Style" w:hAnsi="Bookman Old Style"/>
          <w:sz w:val="20"/>
          <w:szCs w:val="20"/>
        </w:rPr>
        <w:t>а</w:t>
      </w:r>
      <w:r w:rsidRPr="006D1464">
        <w:rPr>
          <w:rFonts w:ascii="Bookman Old Style" w:hAnsi="Bookman Old Style"/>
          <w:sz w:val="20"/>
          <w:szCs w:val="20"/>
        </w:rPr>
        <w:t>низационных основ и механизмов конкурсной р</w:t>
      </w:r>
      <w:r w:rsidR="00EB55F7" w:rsidRPr="006D1464">
        <w:rPr>
          <w:rFonts w:ascii="Bookman Old Style" w:hAnsi="Bookman Old Style"/>
          <w:sz w:val="20"/>
          <w:szCs w:val="20"/>
        </w:rPr>
        <w:t xml:space="preserve">еализации молодежной политики, </w:t>
      </w:r>
      <w:r w:rsidRPr="006D1464">
        <w:rPr>
          <w:rFonts w:ascii="Bookman Old Style" w:hAnsi="Bookman Old Style"/>
          <w:sz w:val="20"/>
          <w:szCs w:val="20"/>
        </w:rPr>
        <w:t>а также продуманных и обоснованных молодежных идей и инициатив.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2. Цели и задачи Программы.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Цели Программы: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-Развитие физической культуры, детского и массового спорта в Моздокском районе; 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-Создание условий для участия молодёжи в социально-экономической, политической и культурной жизни;</w:t>
      </w:r>
    </w:p>
    <w:p w:rsidR="00EB55F7" w:rsidRPr="006D1464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-Развитие и совершенствование системы патриотического воспитания граждан.</w:t>
      </w:r>
    </w:p>
    <w:p w:rsidR="00EB55F7" w:rsidRPr="006D1464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Задачи Программы:</w:t>
      </w:r>
    </w:p>
    <w:p w:rsidR="008D46AC" w:rsidRPr="00EB55F7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-форм</w:t>
      </w:r>
      <w:r>
        <w:rPr>
          <w:rFonts w:ascii="Bookman Old Style" w:hAnsi="Bookman Old Style"/>
          <w:sz w:val="20"/>
          <w:szCs w:val="20"/>
        </w:rPr>
        <w:t>ирование здорового образа жизни</w:t>
      </w:r>
      <w:r w:rsidRPr="00EB55F7">
        <w:rPr>
          <w:rFonts w:ascii="Bookman Old Style" w:hAnsi="Bookman Old Style"/>
          <w:sz w:val="20"/>
          <w:szCs w:val="20"/>
        </w:rPr>
        <w:t xml:space="preserve">;             </w:t>
      </w:r>
      <w:r w:rsidRPr="00EB55F7">
        <w:rPr>
          <w:rFonts w:ascii="Bookman Old Style" w:hAnsi="Bookman Old Style"/>
          <w:sz w:val="20"/>
          <w:szCs w:val="20"/>
        </w:rPr>
        <w:br/>
        <w:t>-развитие инфраструктуры для занятий  массовым  спортом  в образовательных учрежд</w:t>
      </w:r>
      <w:r w:rsidRPr="00EB55F7">
        <w:rPr>
          <w:rFonts w:ascii="Bookman Old Style" w:hAnsi="Bookman Old Style"/>
          <w:sz w:val="20"/>
          <w:szCs w:val="20"/>
        </w:rPr>
        <w:t>е</w:t>
      </w:r>
      <w:r w:rsidRPr="00EB55F7">
        <w:rPr>
          <w:rFonts w:ascii="Bookman Old Style" w:hAnsi="Bookman Old Style"/>
          <w:sz w:val="20"/>
          <w:szCs w:val="20"/>
        </w:rPr>
        <w:t xml:space="preserve">ниях и по месту жительства;       </w:t>
      </w:r>
      <w:r w:rsidRPr="00EB55F7">
        <w:rPr>
          <w:rFonts w:ascii="Bookman Old Style" w:hAnsi="Bookman Old Style"/>
          <w:sz w:val="20"/>
          <w:szCs w:val="20"/>
        </w:rPr>
        <w:br/>
        <w:t xml:space="preserve">-профилактика </w:t>
      </w:r>
      <w:r>
        <w:rPr>
          <w:rFonts w:ascii="Bookman Old Style" w:hAnsi="Bookman Old Style"/>
          <w:sz w:val="20"/>
          <w:szCs w:val="20"/>
        </w:rPr>
        <w:t>асоциальных проявлений в</w:t>
      </w:r>
      <w:r w:rsidRPr="00EB55F7">
        <w:rPr>
          <w:rFonts w:ascii="Bookman Old Style" w:hAnsi="Bookman Old Style"/>
          <w:sz w:val="20"/>
          <w:szCs w:val="20"/>
        </w:rPr>
        <w:t xml:space="preserve"> молодеж</w:t>
      </w:r>
      <w:r>
        <w:rPr>
          <w:rFonts w:ascii="Bookman Old Style" w:hAnsi="Bookman Old Style"/>
          <w:sz w:val="20"/>
          <w:szCs w:val="20"/>
        </w:rPr>
        <w:t>ной среде</w:t>
      </w:r>
      <w:r w:rsidRPr="00EB55F7">
        <w:rPr>
          <w:rFonts w:ascii="Bookman Old Style" w:hAnsi="Bookman Old Style"/>
          <w:sz w:val="20"/>
          <w:szCs w:val="20"/>
        </w:rPr>
        <w:t xml:space="preserve">;      </w:t>
      </w:r>
    </w:p>
    <w:p w:rsidR="008D46AC" w:rsidRPr="00EB55F7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развитие интеллектуально-творческих программ;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-приобщение населения к регулярным занятиям физической культурой и спортом;</w:t>
      </w:r>
    </w:p>
    <w:p w:rsidR="00BF4AC4" w:rsidRPr="006D1464" w:rsidRDefault="008D46AC" w:rsidP="008D46A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p w:rsidR="00BF4AC4" w:rsidRPr="006D1464" w:rsidRDefault="00BF4AC4" w:rsidP="00EB55F7">
      <w:pPr>
        <w:pStyle w:val="aff3"/>
        <w:numPr>
          <w:ilvl w:val="0"/>
          <w:numId w:val="20"/>
        </w:numPr>
        <w:jc w:val="center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Сроки реализации Программы.</w:t>
      </w:r>
    </w:p>
    <w:p w:rsidR="00BF4AC4" w:rsidRPr="006D1464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Программа действует с 1 января 2015 года до 31 декабря 202</w:t>
      </w:r>
      <w:r w:rsidR="006D1464">
        <w:rPr>
          <w:rFonts w:ascii="Bookman Old Style" w:hAnsi="Bookman Old Style"/>
          <w:sz w:val="20"/>
          <w:szCs w:val="20"/>
        </w:rPr>
        <w:t>2</w:t>
      </w:r>
      <w:r w:rsidRPr="006D1464">
        <w:rPr>
          <w:rFonts w:ascii="Bookman Old Style" w:hAnsi="Bookman Old Style"/>
          <w:sz w:val="20"/>
          <w:szCs w:val="20"/>
        </w:rPr>
        <w:t xml:space="preserve"> года.   Программа не предусматривает поэтапной разбивки сроков реализации.</w:t>
      </w:r>
    </w:p>
    <w:p w:rsidR="00BF4AC4" w:rsidRPr="006D1464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В ходе реализации 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BF4AC4" w:rsidRPr="006D1464" w:rsidRDefault="00BF4AC4" w:rsidP="00EB55F7">
      <w:pPr>
        <w:pStyle w:val="aff3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Риски реализации Программы и меры по управлению.</w:t>
      </w:r>
    </w:p>
    <w:p w:rsidR="00BF4AC4" w:rsidRPr="006D1464" w:rsidRDefault="00BF4AC4" w:rsidP="00EE5264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          К основным рискам реализации и Программы относятся финансово - экономич</w:t>
      </w:r>
      <w:r w:rsidRPr="006D1464">
        <w:rPr>
          <w:rFonts w:ascii="Bookman Old Style" w:hAnsi="Bookman Old Style" w:cs="Arial"/>
          <w:sz w:val="20"/>
          <w:szCs w:val="20"/>
        </w:rPr>
        <w:t>е</w:t>
      </w:r>
      <w:r w:rsidRPr="006D1464">
        <w:rPr>
          <w:rFonts w:ascii="Bookman Old Style" w:hAnsi="Bookman Old Style" w:cs="Arial"/>
          <w:sz w:val="20"/>
          <w:szCs w:val="20"/>
        </w:rPr>
        <w:t xml:space="preserve">ские риски, в том числе непредвиденные, нормативно-правовые риски, организационные и управленческие риски.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Финансово-экономические риски связаны с возможным недофинансированием м</w:t>
      </w:r>
      <w:r w:rsidRPr="006D1464">
        <w:rPr>
          <w:rFonts w:ascii="Bookman Old Style" w:hAnsi="Bookman Old Style" w:cs="Arial"/>
          <w:sz w:val="20"/>
          <w:szCs w:val="20"/>
        </w:rPr>
        <w:t>е</w:t>
      </w:r>
      <w:r w:rsidRPr="006D1464">
        <w:rPr>
          <w:rFonts w:ascii="Bookman Old Style" w:hAnsi="Bookman Old Style" w:cs="Arial"/>
          <w:sz w:val="20"/>
          <w:szCs w:val="20"/>
        </w:rPr>
        <w:t>роприятий Программы со стороны бюдж</w:t>
      </w:r>
      <w:r w:rsidR="00ED131E">
        <w:rPr>
          <w:rFonts w:ascii="Bookman Old Style" w:hAnsi="Bookman Old Style" w:cs="Arial"/>
          <w:sz w:val="20"/>
          <w:szCs w:val="20"/>
        </w:rPr>
        <w:t xml:space="preserve">ета муниципального образования </w:t>
      </w:r>
      <w:r w:rsidRPr="006D1464">
        <w:rPr>
          <w:rFonts w:ascii="Bookman Old Style" w:hAnsi="Bookman Old Style" w:cs="Arial"/>
          <w:sz w:val="20"/>
          <w:szCs w:val="20"/>
        </w:rPr>
        <w:t xml:space="preserve"> Моздокский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</w:t>
      </w:r>
      <w:r w:rsidRPr="006D1464">
        <w:rPr>
          <w:rFonts w:ascii="Bookman Old Style" w:hAnsi="Bookman Old Style" w:cs="Arial"/>
          <w:sz w:val="20"/>
          <w:szCs w:val="20"/>
        </w:rPr>
        <w:t>е</w:t>
      </w:r>
      <w:r w:rsidRPr="006D1464">
        <w:rPr>
          <w:rFonts w:ascii="Bookman Old Style" w:hAnsi="Bookman Old Style" w:cs="Arial"/>
          <w:sz w:val="20"/>
          <w:szCs w:val="20"/>
        </w:rPr>
        <w:t>нию динамики основных макроэкономических показателей, снижению доходов, пост</w:t>
      </w:r>
      <w:r w:rsidRPr="006D1464">
        <w:rPr>
          <w:rFonts w:ascii="Bookman Old Style" w:hAnsi="Bookman Old Style" w:cs="Arial"/>
          <w:sz w:val="20"/>
          <w:szCs w:val="20"/>
        </w:rPr>
        <w:t>у</w:t>
      </w:r>
      <w:r w:rsidRPr="006D1464">
        <w:rPr>
          <w:rFonts w:ascii="Bookman Old Style" w:hAnsi="Bookman Old Style" w:cs="Arial"/>
          <w:sz w:val="20"/>
          <w:szCs w:val="20"/>
        </w:rPr>
        <w:t>пающих в бюд</w:t>
      </w:r>
      <w:r w:rsidR="00ED131E">
        <w:rPr>
          <w:rFonts w:ascii="Bookman Old Style" w:hAnsi="Bookman Old Style" w:cs="Arial"/>
          <w:sz w:val="20"/>
          <w:szCs w:val="20"/>
        </w:rPr>
        <w:t xml:space="preserve">жет муниципального образования </w:t>
      </w:r>
      <w:r w:rsidRPr="006D1464">
        <w:rPr>
          <w:rFonts w:ascii="Bookman Old Style" w:hAnsi="Bookman Old Style" w:cs="Arial"/>
          <w:sz w:val="20"/>
          <w:szCs w:val="20"/>
        </w:rPr>
        <w:t xml:space="preserve"> Моздокский район. 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lastRenderedPageBreak/>
        <w:t>Организационные и управленческие риски могут возникнуть по причине недост</w:t>
      </w:r>
      <w:r w:rsidRPr="006D1464">
        <w:rPr>
          <w:rFonts w:ascii="Bookman Old Style" w:hAnsi="Bookman Old Style" w:cs="Arial"/>
          <w:sz w:val="20"/>
          <w:szCs w:val="20"/>
        </w:rPr>
        <w:t>а</w:t>
      </w:r>
      <w:r w:rsidRPr="006D1464">
        <w:rPr>
          <w:rFonts w:ascii="Bookman Old Style" w:hAnsi="Bookman Old Style" w:cs="Arial"/>
          <w:sz w:val="20"/>
          <w:szCs w:val="20"/>
        </w:rPr>
        <w:t>точной проработки вопросов, решаемых в рамках Программы, отставания от сроков ре</w:t>
      </w:r>
      <w:r w:rsidRPr="006D1464">
        <w:rPr>
          <w:rFonts w:ascii="Bookman Old Style" w:hAnsi="Bookman Old Style" w:cs="Arial"/>
          <w:sz w:val="20"/>
          <w:szCs w:val="20"/>
        </w:rPr>
        <w:t>а</w:t>
      </w:r>
      <w:r w:rsidRPr="006D1464">
        <w:rPr>
          <w:rFonts w:ascii="Bookman Old Style" w:hAnsi="Bookman Old Style" w:cs="Arial"/>
          <w:sz w:val="20"/>
          <w:szCs w:val="20"/>
        </w:rPr>
        <w:t xml:space="preserve">лизации мероприятий.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</w:t>
      </w:r>
      <w:r w:rsidRPr="006D1464">
        <w:rPr>
          <w:rFonts w:ascii="Bookman Old Style" w:hAnsi="Bookman Old Style" w:cs="Arial"/>
          <w:sz w:val="20"/>
          <w:szCs w:val="20"/>
        </w:rPr>
        <w:t>м</w:t>
      </w:r>
      <w:r w:rsidRPr="006D1464">
        <w:rPr>
          <w:rFonts w:ascii="Bookman Old Style" w:hAnsi="Bookman Old Style" w:cs="Arial"/>
          <w:sz w:val="20"/>
          <w:szCs w:val="20"/>
        </w:rPr>
        <w:t xml:space="preserve">мы, своевременной и качественной подготовки нормативных правовых документов.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организационных и управленческих рисков предполагается более тщательно прорабатывать вопросы организации мероприятий, предусмотренных в программе.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5. Ожидаемые результаты реализации Программы.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Эффективность реализации мероприятий, предусмотренных Программой, вытек</w:t>
      </w:r>
      <w:r w:rsidRPr="006D1464">
        <w:rPr>
          <w:rFonts w:ascii="Bookman Old Style" w:hAnsi="Bookman Old Style"/>
          <w:sz w:val="20"/>
          <w:szCs w:val="20"/>
        </w:rPr>
        <w:t>а</w:t>
      </w:r>
      <w:r w:rsidRPr="006D1464">
        <w:rPr>
          <w:rFonts w:ascii="Bookman Old Style" w:hAnsi="Bookman Old Style"/>
          <w:sz w:val="20"/>
          <w:szCs w:val="20"/>
        </w:rPr>
        <w:t>ет из ожидаемых в ходе ее выполнения результатов.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Ожидаемыми результатами реализации программы является: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- </w:t>
      </w:r>
      <w:r w:rsidR="00EB55F7" w:rsidRPr="006D1464">
        <w:rPr>
          <w:rFonts w:ascii="Bookman Old Style" w:hAnsi="Bookman Old Style"/>
          <w:sz w:val="20"/>
          <w:szCs w:val="20"/>
        </w:rPr>
        <w:t>у</w:t>
      </w:r>
      <w:r w:rsidRPr="006D1464">
        <w:rPr>
          <w:rFonts w:ascii="Bookman Old Style" w:hAnsi="Bookman Old Style"/>
          <w:sz w:val="20"/>
          <w:szCs w:val="20"/>
        </w:rPr>
        <w:t>величение доли населения, систематически  занимающегося физической культ</w:t>
      </w:r>
      <w:r w:rsidRPr="006D1464">
        <w:rPr>
          <w:rFonts w:ascii="Bookman Old Style" w:hAnsi="Bookman Old Style"/>
          <w:sz w:val="20"/>
          <w:szCs w:val="20"/>
        </w:rPr>
        <w:t>у</w:t>
      </w:r>
      <w:r w:rsidR="00EB55F7" w:rsidRPr="006D1464">
        <w:rPr>
          <w:rFonts w:ascii="Bookman Old Style" w:hAnsi="Bookman Old Style"/>
          <w:sz w:val="20"/>
          <w:szCs w:val="20"/>
        </w:rPr>
        <w:t>рой</w:t>
      </w:r>
      <w:r w:rsidRPr="006D1464">
        <w:rPr>
          <w:rFonts w:ascii="Bookman Old Style" w:hAnsi="Bookman Old Style"/>
          <w:sz w:val="20"/>
          <w:szCs w:val="20"/>
        </w:rPr>
        <w:t xml:space="preserve"> и спортом до </w:t>
      </w:r>
      <w:r w:rsidR="008A43BA">
        <w:rPr>
          <w:rFonts w:ascii="Bookman Old Style" w:hAnsi="Bookman Old Style"/>
          <w:sz w:val="20"/>
          <w:szCs w:val="20"/>
        </w:rPr>
        <w:t>48,0</w:t>
      </w:r>
      <w:r w:rsidRPr="006D1464">
        <w:rPr>
          <w:rFonts w:ascii="Bookman Old Style" w:hAnsi="Bookman Old Style"/>
          <w:sz w:val="20"/>
          <w:szCs w:val="20"/>
        </w:rPr>
        <w:t>%;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-</w:t>
      </w:r>
      <w:r w:rsidR="00EB55F7" w:rsidRPr="006D1464">
        <w:rPr>
          <w:rFonts w:ascii="Bookman Old Style" w:hAnsi="Bookman Old Style"/>
          <w:sz w:val="20"/>
          <w:szCs w:val="20"/>
        </w:rPr>
        <w:t>у</w:t>
      </w:r>
      <w:r w:rsidRPr="006D1464">
        <w:rPr>
          <w:rFonts w:ascii="Bookman Old Style" w:hAnsi="Bookman Old Style"/>
          <w:sz w:val="20"/>
          <w:szCs w:val="20"/>
        </w:rPr>
        <w:t>величение доли обучающихся, систематически занимающихся физической кул</w:t>
      </w:r>
      <w:r w:rsidRPr="006D1464">
        <w:rPr>
          <w:rFonts w:ascii="Bookman Old Style" w:hAnsi="Bookman Old Style"/>
          <w:sz w:val="20"/>
          <w:szCs w:val="20"/>
        </w:rPr>
        <w:t>ь</w:t>
      </w:r>
      <w:r w:rsidRPr="006D1464">
        <w:rPr>
          <w:rFonts w:ascii="Bookman Old Style" w:hAnsi="Bookman Old Style"/>
          <w:sz w:val="20"/>
          <w:szCs w:val="20"/>
        </w:rPr>
        <w:t>турой и спортом, в общей численности обучающихся до 8</w:t>
      </w:r>
      <w:r w:rsidR="008A43BA">
        <w:rPr>
          <w:rFonts w:ascii="Bookman Old Style" w:hAnsi="Bookman Old Style"/>
          <w:sz w:val="20"/>
          <w:szCs w:val="20"/>
        </w:rPr>
        <w:t>2</w:t>
      </w:r>
      <w:r w:rsidRPr="006D1464">
        <w:rPr>
          <w:rFonts w:ascii="Bookman Old Style" w:hAnsi="Bookman Old Style"/>
          <w:sz w:val="20"/>
          <w:szCs w:val="20"/>
        </w:rPr>
        <w:t>,0%;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-</w:t>
      </w:r>
      <w:r w:rsidR="00EB55F7" w:rsidRPr="006D1464">
        <w:rPr>
          <w:rFonts w:ascii="Bookman Old Style" w:hAnsi="Bookman Old Style" w:cs="Arial"/>
          <w:sz w:val="20"/>
          <w:szCs w:val="20"/>
        </w:rPr>
        <w:t>у</w:t>
      </w:r>
      <w:r w:rsidRPr="006D1464">
        <w:rPr>
          <w:rFonts w:ascii="Bookman Old Style" w:hAnsi="Bookman Old Style" w:cs="Arial"/>
          <w:sz w:val="20"/>
          <w:szCs w:val="20"/>
        </w:rPr>
        <w:t>величение количества проведенных спортивных мероприятий до 9</w:t>
      </w:r>
      <w:r w:rsidR="008A43BA">
        <w:rPr>
          <w:rFonts w:ascii="Bookman Old Style" w:hAnsi="Bookman Old Style" w:cs="Arial"/>
          <w:sz w:val="20"/>
          <w:szCs w:val="20"/>
        </w:rPr>
        <w:t>5</w:t>
      </w:r>
      <w:r w:rsidRPr="006D1464">
        <w:rPr>
          <w:rFonts w:ascii="Bookman Old Style" w:hAnsi="Bookman Old Style" w:cs="Arial"/>
          <w:sz w:val="20"/>
          <w:szCs w:val="20"/>
        </w:rPr>
        <w:t xml:space="preserve"> шт.;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D1464">
        <w:rPr>
          <w:rFonts w:ascii="Bookman Old Style" w:hAnsi="Bookman Old Style" w:cs="Arial"/>
          <w:sz w:val="20"/>
          <w:szCs w:val="20"/>
        </w:rPr>
        <w:t>у</w:t>
      </w:r>
      <w:r w:rsidRPr="006D1464">
        <w:rPr>
          <w:rFonts w:ascii="Bookman Old Style" w:hAnsi="Bookman Old Style" w:cs="Arial"/>
          <w:sz w:val="20"/>
          <w:szCs w:val="20"/>
        </w:rPr>
        <w:t>величение количества молодых людей принявших участие</w:t>
      </w:r>
      <w:r w:rsidR="008A43BA">
        <w:rPr>
          <w:rFonts w:ascii="Bookman Old Style" w:hAnsi="Bookman Old Style" w:cs="Arial"/>
          <w:sz w:val="20"/>
          <w:szCs w:val="20"/>
        </w:rPr>
        <w:t xml:space="preserve"> в спортивных мер</w:t>
      </w:r>
      <w:r w:rsidR="008A43BA">
        <w:rPr>
          <w:rFonts w:ascii="Bookman Old Style" w:hAnsi="Bookman Old Style" w:cs="Arial"/>
          <w:sz w:val="20"/>
          <w:szCs w:val="20"/>
        </w:rPr>
        <w:t>о</w:t>
      </w:r>
      <w:r w:rsidR="008A43BA">
        <w:rPr>
          <w:rFonts w:ascii="Bookman Old Style" w:hAnsi="Bookman Old Style" w:cs="Arial"/>
          <w:sz w:val="20"/>
          <w:szCs w:val="20"/>
        </w:rPr>
        <w:t>приятиях до 24</w:t>
      </w:r>
      <w:r w:rsidRPr="006D1464">
        <w:rPr>
          <w:rFonts w:ascii="Bookman Old Style" w:hAnsi="Bookman Old Style" w:cs="Arial"/>
          <w:sz w:val="20"/>
          <w:szCs w:val="20"/>
        </w:rPr>
        <w:t>000 чел.;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D1464">
        <w:rPr>
          <w:rFonts w:ascii="Bookman Old Style" w:hAnsi="Bookman Old Style" w:cs="Arial"/>
          <w:sz w:val="20"/>
          <w:szCs w:val="20"/>
        </w:rPr>
        <w:t>у</w:t>
      </w:r>
      <w:r w:rsidRPr="006D1464">
        <w:rPr>
          <w:rFonts w:ascii="Bookman Old Style" w:hAnsi="Bookman Old Style" w:cs="Arial"/>
          <w:sz w:val="20"/>
          <w:szCs w:val="20"/>
        </w:rPr>
        <w:t xml:space="preserve">величение количества проведенных молодежных мероприятий до </w:t>
      </w:r>
      <w:r w:rsidR="008A43BA">
        <w:rPr>
          <w:rFonts w:ascii="Bookman Old Style" w:hAnsi="Bookman Old Style" w:cs="Arial"/>
          <w:sz w:val="20"/>
          <w:szCs w:val="20"/>
        </w:rPr>
        <w:t>80</w:t>
      </w:r>
      <w:r w:rsidRPr="006D1464">
        <w:rPr>
          <w:rFonts w:ascii="Bookman Old Style" w:hAnsi="Bookman Old Style" w:cs="Arial"/>
          <w:sz w:val="20"/>
          <w:szCs w:val="20"/>
        </w:rPr>
        <w:t xml:space="preserve"> шт.;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D1464">
        <w:rPr>
          <w:rFonts w:ascii="Bookman Old Style" w:hAnsi="Bookman Old Style" w:cs="Arial"/>
          <w:sz w:val="20"/>
          <w:szCs w:val="20"/>
        </w:rPr>
        <w:t>у</w:t>
      </w:r>
      <w:r w:rsidRPr="006D1464">
        <w:rPr>
          <w:rFonts w:ascii="Bookman Old Style" w:hAnsi="Bookman Old Style" w:cs="Arial"/>
          <w:sz w:val="20"/>
          <w:szCs w:val="20"/>
        </w:rPr>
        <w:t>величение количества молодых людей принявших участие</w:t>
      </w:r>
      <w:r w:rsidR="008A43BA">
        <w:rPr>
          <w:rFonts w:ascii="Bookman Old Style" w:hAnsi="Bookman Old Style" w:cs="Arial"/>
          <w:sz w:val="20"/>
          <w:szCs w:val="20"/>
        </w:rPr>
        <w:t xml:space="preserve"> в молодежных мер</w:t>
      </w:r>
      <w:r w:rsidR="008A43BA">
        <w:rPr>
          <w:rFonts w:ascii="Bookman Old Style" w:hAnsi="Bookman Old Style" w:cs="Arial"/>
          <w:sz w:val="20"/>
          <w:szCs w:val="20"/>
        </w:rPr>
        <w:t>о</w:t>
      </w:r>
      <w:r w:rsidR="008A43BA">
        <w:rPr>
          <w:rFonts w:ascii="Bookman Old Style" w:hAnsi="Bookman Old Style" w:cs="Arial"/>
          <w:sz w:val="20"/>
          <w:szCs w:val="20"/>
        </w:rPr>
        <w:t>приятиях до 38</w:t>
      </w:r>
      <w:r w:rsidRPr="006D1464">
        <w:rPr>
          <w:rFonts w:ascii="Bookman Old Style" w:hAnsi="Bookman Old Style" w:cs="Arial"/>
          <w:sz w:val="20"/>
          <w:szCs w:val="20"/>
        </w:rPr>
        <w:t>00 чел.;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D1464">
        <w:rPr>
          <w:rFonts w:ascii="Bookman Old Style" w:hAnsi="Bookman Old Style" w:cs="Arial"/>
          <w:sz w:val="20"/>
          <w:szCs w:val="20"/>
        </w:rPr>
        <w:t>у</w:t>
      </w:r>
      <w:r w:rsidRPr="006D1464">
        <w:rPr>
          <w:rFonts w:ascii="Bookman Old Style" w:hAnsi="Bookman Old Style" w:cs="Arial"/>
          <w:sz w:val="20"/>
          <w:szCs w:val="20"/>
        </w:rPr>
        <w:t>величение численности воло</w:t>
      </w:r>
      <w:r w:rsidR="008A43BA">
        <w:rPr>
          <w:rFonts w:ascii="Bookman Old Style" w:hAnsi="Bookman Old Style" w:cs="Arial"/>
          <w:sz w:val="20"/>
          <w:szCs w:val="20"/>
        </w:rPr>
        <w:t>нтеров и активной молодежи до 38</w:t>
      </w:r>
      <w:r w:rsidRPr="006D1464">
        <w:rPr>
          <w:rFonts w:ascii="Bookman Old Style" w:hAnsi="Bookman Old Style" w:cs="Arial"/>
          <w:sz w:val="20"/>
          <w:szCs w:val="20"/>
        </w:rPr>
        <w:t>0 чел.;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D1464">
        <w:rPr>
          <w:rFonts w:ascii="Bookman Old Style" w:hAnsi="Bookman Old Style" w:cs="Arial"/>
          <w:sz w:val="20"/>
          <w:szCs w:val="20"/>
        </w:rPr>
        <w:t>у</w:t>
      </w:r>
      <w:r w:rsidRPr="006D1464">
        <w:rPr>
          <w:rFonts w:ascii="Bookman Old Style" w:hAnsi="Bookman Old Style" w:cs="Arial"/>
          <w:sz w:val="20"/>
          <w:szCs w:val="20"/>
        </w:rPr>
        <w:t>величение количества присвоенных спортивных разрядов до 4</w:t>
      </w:r>
      <w:r w:rsidR="008A43BA">
        <w:rPr>
          <w:rFonts w:ascii="Bookman Old Style" w:hAnsi="Bookman Old Style" w:cs="Arial"/>
          <w:sz w:val="20"/>
          <w:szCs w:val="20"/>
        </w:rPr>
        <w:t>30</w:t>
      </w:r>
      <w:r w:rsidRPr="006D1464">
        <w:rPr>
          <w:rFonts w:ascii="Bookman Old Style" w:hAnsi="Bookman Old Style" w:cs="Arial"/>
          <w:sz w:val="20"/>
          <w:szCs w:val="20"/>
        </w:rPr>
        <w:t xml:space="preserve"> чел.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Реализация Программы в целом позволит провести необходимую информационно-образовательную работу по формированию привлекательности здорового образа жизни среди населения, в частности среди детей, подростков и молодежи.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Осуществление мероприятий, предусмотренных Программой, позволит улучшить спортивно-физкультурную инфраструктуру района, создать дополнительные рабочие ме</w:t>
      </w:r>
      <w:r w:rsidRPr="006D1464">
        <w:rPr>
          <w:rFonts w:ascii="Bookman Old Style" w:hAnsi="Bookman Old Style"/>
          <w:sz w:val="20"/>
          <w:szCs w:val="20"/>
        </w:rPr>
        <w:t>с</w:t>
      </w:r>
      <w:r w:rsidRPr="006D1464">
        <w:rPr>
          <w:rFonts w:ascii="Bookman Old Style" w:hAnsi="Bookman Old Style"/>
          <w:sz w:val="20"/>
          <w:szCs w:val="20"/>
        </w:rPr>
        <w:t>та, а также даст возможность повысить уровень физической подготовленности населения, что, в конечном счете, повлияет на экономическое и нравственное оздоровление общес</w:t>
      </w:r>
      <w:r w:rsidRPr="006D1464">
        <w:rPr>
          <w:rFonts w:ascii="Bookman Old Style" w:hAnsi="Bookman Old Style"/>
          <w:sz w:val="20"/>
          <w:szCs w:val="20"/>
        </w:rPr>
        <w:t>т</w:t>
      </w:r>
      <w:r w:rsidRPr="006D1464">
        <w:rPr>
          <w:rFonts w:ascii="Bookman Old Style" w:hAnsi="Bookman Old Style"/>
          <w:sz w:val="20"/>
          <w:szCs w:val="20"/>
        </w:rPr>
        <w:t>ва.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6. Показатели (индикаторы) муниципальной программы.</w:t>
      </w:r>
    </w:p>
    <w:p w:rsidR="00EB55F7" w:rsidRPr="006D1464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Перечень и сведения о показателях (индикаторах) муниципальной программы с расшифровкой плановых значений по годам реализации представлены в Приложении 1 к Программе.</w:t>
      </w:r>
    </w:p>
    <w:p w:rsidR="00BF4AC4" w:rsidRPr="006D1464" w:rsidRDefault="00EB55F7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7</w:t>
      </w:r>
      <w:r w:rsidR="00BF4AC4" w:rsidRPr="006D1464">
        <w:rPr>
          <w:rFonts w:ascii="Bookman Old Style" w:hAnsi="Bookman Old Style"/>
          <w:b/>
          <w:sz w:val="20"/>
          <w:szCs w:val="20"/>
        </w:rPr>
        <w:t>.Перечень основных мероприятий муниципальной программы.</w:t>
      </w:r>
    </w:p>
    <w:p w:rsidR="00BF4AC4" w:rsidRPr="006D1464" w:rsidRDefault="00BF4AC4" w:rsidP="00F53C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        Перечень основных мероприятий муниципальной программы с указанием сроков их реализации представлен в Приложении 2 к Программе.</w:t>
      </w:r>
    </w:p>
    <w:p w:rsidR="00BF4AC4" w:rsidRPr="006D1464" w:rsidRDefault="00EB55F7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8</w:t>
      </w:r>
      <w:r w:rsidR="00BF4AC4" w:rsidRPr="006D1464">
        <w:rPr>
          <w:rFonts w:ascii="Bookman Old Style" w:hAnsi="Bookman Old Style"/>
          <w:b/>
          <w:sz w:val="20"/>
          <w:szCs w:val="20"/>
        </w:rPr>
        <w:t>. Ресурсное обеспечение реализации муниципальной программы.</w:t>
      </w:r>
    </w:p>
    <w:p w:rsidR="00EB55F7" w:rsidRPr="006D1464" w:rsidRDefault="00EB55F7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Ресурсное обеспечение реализации муниципальной программы с расшифровкой плановых значений по годам реализации представлено в Приложении 3 к Программе. </w:t>
      </w:r>
    </w:p>
    <w:p w:rsidR="009C2217" w:rsidRPr="006D1464" w:rsidRDefault="009C2217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br w:type="page"/>
      </w:r>
    </w:p>
    <w:p w:rsidR="003C1200" w:rsidRPr="008A43BA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lastRenderedPageBreak/>
        <w:t xml:space="preserve">Приложение № 1 </w:t>
      </w:r>
    </w:p>
    <w:p w:rsidR="003C1200" w:rsidRPr="008A43BA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к муниципальной программе </w:t>
      </w:r>
    </w:p>
    <w:p w:rsidR="003C1200" w:rsidRPr="008A43BA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«Молодежная политика и развитие </w:t>
      </w:r>
    </w:p>
    <w:p w:rsidR="003C1200" w:rsidRPr="008A43BA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физической культуры и спорта в </w:t>
      </w:r>
    </w:p>
    <w:p w:rsidR="00BF4AC4" w:rsidRPr="008A43BA" w:rsidRDefault="00FB508A" w:rsidP="00FB508A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Моздокском районе</w:t>
      </w:r>
      <w:r w:rsidR="00BF4AC4" w:rsidRPr="008A43BA">
        <w:rPr>
          <w:rFonts w:ascii="Bookman Old Style" w:hAnsi="Bookman Old Style"/>
          <w:sz w:val="20"/>
          <w:szCs w:val="20"/>
        </w:rPr>
        <w:t>»</w:t>
      </w:r>
    </w:p>
    <w:p w:rsidR="00BF4AC4" w:rsidRPr="008A43BA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</w:p>
    <w:p w:rsidR="00BF4AC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8A43BA">
        <w:rPr>
          <w:rFonts w:ascii="Bookman Old Style" w:hAnsi="Bookman Old Style" w:cs="Arial"/>
          <w:b/>
          <w:sz w:val="20"/>
          <w:szCs w:val="20"/>
        </w:rPr>
        <w:t>Целевые показатели (индикаторы) муниципальной программы.</w:t>
      </w:r>
    </w:p>
    <w:p w:rsidR="008A43BA" w:rsidRDefault="008A43BA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8A43BA" w:rsidRDefault="008A43BA" w:rsidP="008A43BA">
      <w:pPr>
        <w:autoSpaceDE w:val="0"/>
        <w:spacing w:after="0" w:line="240" w:lineRule="auto"/>
        <w:jc w:val="both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B508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Наименование Программы: </w:t>
      </w:r>
      <w:r w:rsidRPr="00FB508A">
        <w:rPr>
          <w:rFonts w:ascii="Bookman Old Style" w:eastAsiaTheme="minorHAnsi" w:hAnsi="Bookman Old Style"/>
          <w:sz w:val="20"/>
          <w:szCs w:val="20"/>
          <w:lang w:eastAsia="en-US"/>
        </w:rPr>
        <w:t>«Молодежная политика и развитие физической культуры и спорта в Моздокском районе»</w:t>
      </w:r>
    </w:p>
    <w:p w:rsidR="008A43BA" w:rsidRDefault="008A43BA" w:rsidP="008A43BA">
      <w:pPr>
        <w:autoSpaceDE w:val="0"/>
        <w:spacing w:after="0" w:line="240" w:lineRule="auto"/>
        <w:jc w:val="both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FB508A" w:rsidRDefault="008A43B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Цели: </w:t>
      </w:r>
    </w:p>
    <w:p w:rsidR="00FB508A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-Развитие физической культуры, детского и массового спорта в Моздокском районе; </w:t>
      </w:r>
    </w:p>
    <w:p w:rsidR="00FB508A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-Создание условий для участия молодёжи в социально-экономической, политической и культурной жизни;</w:t>
      </w:r>
    </w:p>
    <w:p w:rsidR="00FB508A" w:rsidRDefault="00FB508A" w:rsidP="00FB508A">
      <w:pPr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-Развитие и совершенствование системы патриотического воспитания граждан.</w:t>
      </w:r>
    </w:p>
    <w:p w:rsidR="00FB508A" w:rsidRDefault="008A43B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Задачи: </w:t>
      </w:r>
    </w:p>
    <w:p w:rsidR="00FB508A" w:rsidRPr="00EB55F7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-форм</w:t>
      </w:r>
      <w:r>
        <w:rPr>
          <w:rFonts w:ascii="Bookman Old Style" w:hAnsi="Bookman Old Style"/>
          <w:sz w:val="20"/>
          <w:szCs w:val="20"/>
        </w:rPr>
        <w:t>ирование здорового образа жизни</w:t>
      </w:r>
      <w:r w:rsidRPr="00EB55F7">
        <w:rPr>
          <w:rFonts w:ascii="Bookman Old Style" w:hAnsi="Bookman Old Style"/>
          <w:sz w:val="20"/>
          <w:szCs w:val="20"/>
        </w:rPr>
        <w:t xml:space="preserve">;             </w:t>
      </w:r>
      <w:r w:rsidRPr="00EB55F7">
        <w:rPr>
          <w:rFonts w:ascii="Bookman Old Style" w:hAnsi="Bookman Old Style"/>
          <w:sz w:val="20"/>
          <w:szCs w:val="20"/>
        </w:rPr>
        <w:br/>
        <w:t>-развитие инфраструктуры для занятий  массовым  спортом  в образовательных учрежд</w:t>
      </w:r>
      <w:r w:rsidRPr="00EB55F7">
        <w:rPr>
          <w:rFonts w:ascii="Bookman Old Style" w:hAnsi="Bookman Old Style"/>
          <w:sz w:val="20"/>
          <w:szCs w:val="20"/>
        </w:rPr>
        <w:t>е</w:t>
      </w:r>
      <w:r w:rsidRPr="00EB55F7">
        <w:rPr>
          <w:rFonts w:ascii="Bookman Old Style" w:hAnsi="Bookman Old Style"/>
          <w:sz w:val="20"/>
          <w:szCs w:val="20"/>
        </w:rPr>
        <w:t xml:space="preserve">ниях и по месту жительства;       </w:t>
      </w:r>
      <w:r w:rsidRPr="00EB55F7">
        <w:rPr>
          <w:rFonts w:ascii="Bookman Old Style" w:hAnsi="Bookman Old Style"/>
          <w:sz w:val="20"/>
          <w:szCs w:val="20"/>
        </w:rPr>
        <w:br/>
        <w:t xml:space="preserve">-профилактика </w:t>
      </w:r>
      <w:r>
        <w:rPr>
          <w:rFonts w:ascii="Bookman Old Style" w:hAnsi="Bookman Old Style"/>
          <w:sz w:val="20"/>
          <w:szCs w:val="20"/>
        </w:rPr>
        <w:t>асоциальных проявлений в</w:t>
      </w:r>
      <w:r w:rsidRPr="00EB55F7">
        <w:rPr>
          <w:rFonts w:ascii="Bookman Old Style" w:hAnsi="Bookman Old Style"/>
          <w:sz w:val="20"/>
          <w:szCs w:val="20"/>
        </w:rPr>
        <w:t xml:space="preserve"> молодеж</w:t>
      </w:r>
      <w:r>
        <w:rPr>
          <w:rFonts w:ascii="Bookman Old Style" w:hAnsi="Bookman Old Style"/>
          <w:sz w:val="20"/>
          <w:szCs w:val="20"/>
        </w:rPr>
        <w:t>ной среде</w:t>
      </w:r>
      <w:r w:rsidRPr="00EB55F7">
        <w:rPr>
          <w:rFonts w:ascii="Bookman Old Style" w:hAnsi="Bookman Old Style"/>
          <w:sz w:val="20"/>
          <w:szCs w:val="20"/>
        </w:rPr>
        <w:t xml:space="preserve">;      </w:t>
      </w:r>
    </w:p>
    <w:p w:rsidR="00FB508A" w:rsidRPr="00EB55F7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развитие интеллектуально-творческих программ;</w:t>
      </w:r>
    </w:p>
    <w:p w:rsidR="00FB508A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-приобщение населения к регулярным занятиям физической культурой и спортом;</w:t>
      </w:r>
    </w:p>
    <w:p w:rsidR="003C1200" w:rsidRPr="008A43BA" w:rsidRDefault="00FB508A" w:rsidP="00FB508A">
      <w:pPr>
        <w:autoSpaceDE w:val="0"/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tbl>
      <w:tblPr>
        <w:tblW w:w="9351" w:type="dxa"/>
        <w:tblLayout w:type="fixed"/>
        <w:tblLook w:val="04A0"/>
      </w:tblPr>
      <w:tblGrid>
        <w:gridCol w:w="511"/>
        <w:gridCol w:w="2178"/>
        <w:gridCol w:w="708"/>
        <w:gridCol w:w="851"/>
        <w:gridCol w:w="850"/>
        <w:gridCol w:w="851"/>
        <w:gridCol w:w="992"/>
        <w:gridCol w:w="992"/>
        <w:gridCol w:w="1418"/>
      </w:tblGrid>
      <w:tr w:rsidR="008A43BA" w:rsidRPr="008A43BA" w:rsidTr="000A2EF4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8A43BA" w:rsidRPr="008A43BA" w:rsidRDefault="008A43BA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Наименование П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казателя 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Ед. изм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 xml:space="preserve">Исходные           показатели        базового года. </w:t>
            </w:r>
          </w:p>
          <w:p w:rsidR="008A43BA" w:rsidRPr="008A43BA" w:rsidRDefault="008A43BA" w:rsidP="00BF4AC4">
            <w:pPr>
              <w:autoSpaceDE w:val="0"/>
              <w:spacing w:after="0" w:line="240" w:lineRule="auto"/>
              <w:ind w:right="605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(2014 г.)</w:t>
            </w:r>
          </w:p>
        </w:tc>
      </w:tr>
      <w:tr w:rsidR="008A43BA" w:rsidRPr="008A43BA" w:rsidTr="008A43BA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3BA" w:rsidRPr="008A43BA" w:rsidRDefault="008A43BA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3BA" w:rsidRPr="008A43BA" w:rsidRDefault="008A43BA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3BA" w:rsidRPr="008A43BA" w:rsidRDefault="008A43BA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2018</w:t>
            </w:r>
          </w:p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8A43BA" w:rsidRPr="008A43BA" w:rsidRDefault="008A43BA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BA" w:rsidRPr="008A43BA" w:rsidRDefault="008A43BA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A43BA" w:rsidRPr="008A43BA" w:rsidTr="008A43B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3BA" w:rsidRPr="008A43BA" w:rsidRDefault="008A43BA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</w:tr>
      <w:tr w:rsidR="008A43BA" w:rsidRPr="008A43BA" w:rsidTr="008A43B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Доля населения, систематически  занимающегося физической кул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турой   и спортом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3C1200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29,9</w:t>
            </w:r>
          </w:p>
        </w:tc>
      </w:tr>
      <w:tr w:rsidR="008A43BA" w:rsidRPr="008A43BA" w:rsidTr="008A43B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Доля обучающи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х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ся, систематич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ски занимающи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х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ся физической культурой и спо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том, в общей чи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ленности обуча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>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3C1200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65,9</w:t>
            </w:r>
          </w:p>
        </w:tc>
      </w:tr>
      <w:tr w:rsidR="008A43BA" w:rsidRPr="008A43BA" w:rsidTr="008A43B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Количество пров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денных спорти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ных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42</w:t>
            </w:r>
          </w:p>
        </w:tc>
      </w:tr>
      <w:tr w:rsidR="008A43BA" w:rsidRPr="008A43BA" w:rsidTr="008A43B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Количество мол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дых людей пр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нявших участие в спортивных мер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приятиях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16870</w:t>
            </w:r>
          </w:p>
        </w:tc>
      </w:tr>
      <w:tr w:rsidR="008A43BA" w:rsidRPr="008A43BA" w:rsidTr="008A43B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Количество пров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денных молоде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ных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</w:tr>
      <w:tr w:rsidR="008A43BA" w:rsidRPr="008A43BA" w:rsidTr="008A43B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Количество мол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дых людей пр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нявших участие в молодежных м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роприятиях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2842</w:t>
            </w:r>
          </w:p>
        </w:tc>
      </w:tr>
      <w:tr w:rsidR="008A43BA" w:rsidRPr="008A43BA" w:rsidTr="008A43B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Численность в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лонтеров и акти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ной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280</w:t>
            </w:r>
          </w:p>
        </w:tc>
      </w:tr>
      <w:tr w:rsidR="008A43BA" w:rsidRPr="008A43BA" w:rsidTr="008A43B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Количество пр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своенных спо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>тивных разрядов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BA" w:rsidRPr="008A43BA" w:rsidRDefault="008A43BA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tabs>
                <w:tab w:val="left" w:pos="580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BA" w:rsidRPr="008A43BA" w:rsidRDefault="008A43BA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184</w:t>
            </w:r>
          </w:p>
        </w:tc>
      </w:tr>
    </w:tbl>
    <w:p w:rsidR="00BF4AC4" w:rsidRPr="008A43BA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BF4AC4" w:rsidRDefault="00BF4AC4" w:rsidP="00BF4AC4">
      <w:pPr>
        <w:spacing w:after="0" w:line="240" w:lineRule="auto"/>
        <w:ind w:left="7371"/>
        <w:jc w:val="center"/>
        <w:rPr>
          <w:rFonts w:ascii="Bookman Old Style" w:hAnsi="Bookman Old Style"/>
        </w:rPr>
        <w:sectPr w:rsidR="00BF4AC4" w:rsidSect="003C120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C219B" w:rsidRPr="008A43BA" w:rsidRDefault="00BF4AC4" w:rsidP="00BF4AC4">
      <w:pPr>
        <w:spacing w:after="0" w:line="240" w:lineRule="auto"/>
        <w:ind w:left="9204"/>
        <w:jc w:val="center"/>
        <w:rPr>
          <w:rFonts w:ascii="Bookman Old Style" w:hAnsi="Bookman Old Style"/>
          <w:bCs/>
          <w:sz w:val="20"/>
          <w:szCs w:val="20"/>
        </w:rPr>
      </w:pPr>
      <w:r w:rsidRPr="008A43BA">
        <w:rPr>
          <w:rFonts w:ascii="Bookman Old Style" w:hAnsi="Bookman Old Style"/>
          <w:bCs/>
          <w:sz w:val="20"/>
          <w:szCs w:val="20"/>
        </w:rPr>
        <w:lastRenderedPageBreak/>
        <w:t xml:space="preserve">Приложение 2 </w:t>
      </w:r>
    </w:p>
    <w:p w:rsidR="00BF4AC4" w:rsidRPr="008A43BA" w:rsidRDefault="00BF4AC4" w:rsidP="00BF4AC4">
      <w:pPr>
        <w:spacing w:after="0" w:line="240" w:lineRule="auto"/>
        <w:ind w:left="9204"/>
        <w:jc w:val="center"/>
        <w:rPr>
          <w:rFonts w:ascii="Bookman Old Style" w:hAnsi="Bookman Old Style"/>
          <w:bCs/>
          <w:sz w:val="20"/>
          <w:szCs w:val="20"/>
        </w:rPr>
      </w:pPr>
      <w:r w:rsidRPr="008A43BA">
        <w:rPr>
          <w:rFonts w:ascii="Bookman Old Style" w:hAnsi="Bookman Old Style"/>
          <w:bCs/>
          <w:sz w:val="20"/>
          <w:szCs w:val="20"/>
        </w:rPr>
        <w:t>к муниципальной программе</w:t>
      </w:r>
    </w:p>
    <w:p w:rsidR="00BF4AC4" w:rsidRPr="008A43BA" w:rsidRDefault="00BF4AC4" w:rsidP="00BF4AC4">
      <w:pPr>
        <w:spacing w:after="0" w:line="240" w:lineRule="auto"/>
        <w:ind w:left="9204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«Молодежная политика и развитие физической</w:t>
      </w:r>
    </w:p>
    <w:p w:rsidR="00BF4AC4" w:rsidRPr="008A43BA" w:rsidRDefault="00BF4AC4" w:rsidP="00762494">
      <w:pPr>
        <w:spacing w:after="0" w:line="240" w:lineRule="auto"/>
        <w:ind w:left="9204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культуры и спорта в Моздокском районе»</w:t>
      </w:r>
    </w:p>
    <w:p w:rsidR="00BF4AC4" w:rsidRPr="008A43BA" w:rsidRDefault="00BF4AC4" w:rsidP="00BF4AC4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BF4AC4" w:rsidRPr="008A43BA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8A43BA">
        <w:rPr>
          <w:rFonts w:ascii="Bookman Old Style" w:hAnsi="Bookman Old Style" w:cs="Arial"/>
          <w:b/>
          <w:sz w:val="20"/>
          <w:szCs w:val="20"/>
        </w:rPr>
        <w:t>Перечень основных мероприятий муниципальной программы</w:t>
      </w:r>
    </w:p>
    <w:tbl>
      <w:tblPr>
        <w:tblW w:w="15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2420"/>
        <w:gridCol w:w="2172"/>
        <w:gridCol w:w="1372"/>
        <w:gridCol w:w="1369"/>
        <w:gridCol w:w="1030"/>
        <w:gridCol w:w="1070"/>
        <w:gridCol w:w="1125"/>
        <w:gridCol w:w="1275"/>
        <w:gridCol w:w="1406"/>
        <w:gridCol w:w="1163"/>
      </w:tblGrid>
      <w:tr w:rsidR="0058078B" w:rsidRPr="00FC219B" w:rsidTr="00665088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0A2EF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Наименование мер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приятия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Исполнитель м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роприятия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Срок и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полнения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Источники финанс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8078B" w:rsidRPr="00FC219B" w:rsidTr="00665088">
        <w:trPr>
          <w:trHeight w:val="654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0A2EF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FC21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2015-2017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2018г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2019г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2020г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2021 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8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2022 г</w:t>
            </w:r>
          </w:p>
        </w:tc>
      </w:tr>
      <w:tr w:rsidR="0058078B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0A2EF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8B" w:rsidRPr="00FC219B" w:rsidRDefault="0058078B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</w:tr>
      <w:tr w:rsidR="0058078B" w:rsidRPr="00FC219B" w:rsidTr="00AC73CD">
        <w:tc>
          <w:tcPr>
            <w:tcW w:w="15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8B" w:rsidRPr="00FC219B" w:rsidRDefault="0058078B" w:rsidP="000A2EF4">
            <w:pPr>
              <w:pStyle w:val="aff4"/>
              <w:ind w:left="177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Подпрограмма №1 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Поддержка развития физической культуры, массового спорта и туризма.</w:t>
            </w:r>
          </w:p>
        </w:tc>
      </w:tr>
      <w:tr w:rsidR="002E5D8B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8B" w:rsidRPr="000A2EF4" w:rsidRDefault="002E5D8B" w:rsidP="002E5D8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0A2EF4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8B" w:rsidRPr="00A6645D" w:rsidRDefault="002E5D8B" w:rsidP="002E5D8B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6645D">
              <w:rPr>
                <w:rFonts w:ascii="Bookman Old Style" w:hAnsi="Bookman Old Style"/>
                <w:sz w:val="20"/>
                <w:szCs w:val="20"/>
              </w:rPr>
              <w:t>Командирование сборных команд района для участия в турнирах, первенс</w:t>
            </w:r>
            <w:r w:rsidRPr="00A6645D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A6645D">
              <w:rPr>
                <w:rFonts w:ascii="Bookman Old Style" w:hAnsi="Bookman Old Style"/>
                <w:sz w:val="20"/>
                <w:szCs w:val="20"/>
              </w:rPr>
              <w:t>вах, Чемпионатах и спартакиадах РСО-Алания, СКФО, ЮФО и России по разли</w:t>
            </w:r>
            <w:r w:rsidRPr="00A6645D">
              <w:rPr>
                <w:rFonts w:ascii="Bookman Old Style" w:hAnsi="Bookman Old Style"/>
                <w:sz w:val="20"/>
                <w:szCs w:val="20"/>
              </w:rPr>
              <w:t>ч</w:t>
            </w:r>
            <w:r w:rsidRPr="00A6645D">
              <w:rPr>
                <w:rFonts w:ascii="Bookman Old Style" w:hAnsi="Bookman Old Style"/>
                <w:sz w:val="20"/>
                <w:szCs w:val="20"/>
              </w:rPr>
              <w:t>ным видам спорта (проезд, прожив</w:t>
            </w:r>
            <w:r w:rsidRPr="00A6645D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A6645D">
              <w:rPr>
                <w:rFonts w:ascii="Bookman Old Style" w:hAnsi="Bookman Old Style"/>
                <w:sz w:val="20"/>
                <w:szCs w:val="20"/>
              </w:rPr>
              <w:t xml:space="preserve">ние, питание), </w:t>
            </w:r>
          </w:p>
          <w:p w:rsidR="002E5D8B" w:rsidRPr="00A6645D" w:rsidRDefault="002E5D8B" w:rsidP="002E5D8B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E5D8B" w:rsidRPr="00A6645D" w:rsidRDefault="002E5D8B" w:rsidP="002E5D8B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8B" w:rsidRPr="00A6645D" w:rsidRDefault="002E5D8B" w:rsidP="002E5D8B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6645D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8B" w:rsidRPr="00A6645D" w:rsidRDefault="00A83D36" w:rsidP="002E5D8B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8B" w:rsidRPr="00A6645D" w:rsidRDefault="002E5D8B" w:rsidP="002E5D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6645D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8B" w:rsidRPr="00A6645D" w:rsidRDefault="00665088" w:rsidP="002E5D8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4150,3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8B" w:rsidRPr="00A6645D" w:rsidRDefault="002E5D8B" w:rsidP="002E5D8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645D">
              <w:rPr>
                <w:rFonts w:ascii="Bookman Old Style" w:hAnsi="Bookman Old Style" w:cs="Arial"/>
                <w:sz w:val="20"/>
                <w:szCs w:val="20"/>
              </w:rPr>
              <w:t>459,3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8B" w:rsidRPr="00A6645D" w:rsidRDefault="000375B2" w:rsidP="002E5D8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618,8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D8B" w:rsidRPr="002E5D8B" w:rsidRDefault="000375B2" w:rsidP="002E5D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934,3</w:t>
            </w:r>
          </w:p>
        </w:tc>
        <w:tc>
          <w:tcPr>
            <w:tcW w:w="1406" w:type="dxa"/>
            <w:shd w:val="clear" w:color="auto" w:fill="auto"/>
          </w:tcPr>
          <w:p w:rsidR="002E5D8B" w:rsidRPr="002E5D8B" w:rsidRDefault="002E5D8B" w:rsidP="002E5D8B">
            <w:pPr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:rsidR="002E5D8B" w:rsidRPr="002E5D8B" w:rsidRDefault="002E5D8B" w:rsidP="002E5D8B">
            <w:pPr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:rsidR="002E5D8B" w:rsidRPr="002E5D8B" w:rsidRDefault="002E5D8B" w:rsidP="002E5D8B">
            <w:pPr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:rsidR="002E5D8B" w:rsidRPr="002E5D8B" w:rsidRDefault="000375B2" w:rsidP="002E5D8B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935,7</w:t>
            </w:r>
          </w:p>
        </w:tc>
        <w:tc>
          <w:tcPr>
            <w:tcW w:w="1163" w:type="dxa"/>
            <w:shd w:val="clear" w:color="auto" w:fill="auto"/>
          </w:tcPr>
          <w:p w:rsidR="002E5D8B" w:rsidRPr="002E5D8B" w:rsidRDefault="002E5D8B" w:rsidP="002E5D8B">
            <w:pPr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:rsidR="002E5D8B" w:rsidRPr="002E5D8B" w:rsidRDefault="002E5D8B" w:rsidP="002E5D8B">
            <w:pPr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:rsidR="002E5D8B" w:rsidRPr="002E5D8B" w:rsidRDefault="002E5D8B" w:rsidP="002E5D8B">
            <w:pPr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:rsidR="002E5D8B" w:rsidRPr="002E5D8B" w:rsidRDefault="000375B2" w:rsidP="002E5D8B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935,4</w:t>
            </w: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284935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8493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6645D">
              <w:rPr>
                <w:rFonts w:ascii="Bookman Old Style" w:hAnsi="Bookman Old Style"/>
                <w:sz w:val="20"/>
                <w:szCs w:val="20"/>
              </w:rPr>
              <w:t>Обеспечение де</w:t>
            </w:r>
            <w:r w:rsidRPr="00A6645D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A6645D">
              <w:rPr>
                <w:rFonts w:ascii="Bookman Old Style" w:hAnsi="Bookman Old Style"/>
                <w:sz w:val="20"/>
                <w:szCs w:val="20"/>
              </w:rPr>
              <w:t>тельности МАУ «Центр развития спорта Моздокского района»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6645D">
              <w:rPr>
                <w:rFonts w:ascii="Bookman Old Style" w:hAnsi="Bookman Old Style"/>
                <w:sz w:val="20"/>
                <w:szCs w:val="20"/>
              </w:rPr>
              <w:t xml:space="preserve">АМС Моздокского района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A6645D" w:rsidRDefault="00A83D36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6645D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645D">
              <w:rPr>
                <w:rFonts w:ascii="Bookman Old Style" w:hAnsi="Bookman Old Style" w:cs="Arial"/>
                <w:sz w:val="20"/>
                <w:szCs w:val="20"/>
              </w:rPr>
              <w:t>2257,9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645D">
              <w:rPr>
                <w:rFonts w:ascii="Bookman Old Style" w:hAnsi="Bookman Old Style" w:cs="Arial"/>
                <w:sz w:val="20"/>
                <w:szCs w:val="20"/>
              </w:rPr>
              <w:t>7210,6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A6645D" w:rsidRDefault="007215CA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9 263,8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A6645D" w:rsidRDefault="007215CA" w:rsidP="00C3440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9 419,7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A6645D" w:rsidRDefault="007215CA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9 696,8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B" w:rsidRPr="00A6645D" w:rsidRDefault="007215CA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9 995,7</w:t>
            </w:r>
          </w:p>
        </w:tc>
      </w:tr>
      <w:tr w:rsidR="002E5D8B" w:rsidRPr="00FC219B" w:rsidTr="00665088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8B" w:rsidRPr="006D3DF3" w:rsidRDefault="002E5D8B" w:rsidP="002E5D8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D3DF3">
              <w:rPr>
                <w:rFonts w:ascii="Bookman Old Style" w:hAnsi="Bookman Old Style"/>
                <w:b/>
                <w:sz w:val="20"/>
                <w:szCs w:val="20"/>
              </w:rPr>
              <w:t>Итого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8B" w:rsidRPr="006D3DF3" w:rsidRDefault="00665088" w:rsidP="002E5D8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6408,2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8B" w:rsidRPr="006D3DF3" w:rsidRDefault="002E5D8B" w:rsidP="002E5D8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D3DF3">
              <w:rPr>
                <w:rFonts w:ascii="Bookman Old Style" w:hAnsi="Bookman Old Style" w:cs="Arial"/>
                <w:b/>
                <w:sz w:val="20"/>
                <w:szCs w:val="20"/>
              </w:rPr>
              <w:t>7669,9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8B" w:rsidRPr="006D3DF3" w:rsidRDefault="007215CA" w:rsidP="002E5D8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9 882,6</w:t>
            </w:r>
          </w:p>
        </w:tc>
        <w:tc>
          <w:tcPr>
            <w:tcW w:w="1275" w:type="dxa"/>
            <w:vAlign w:val="center"/>
          </w:tcPr>
          <w:p w:rsidR="002E5D8B" w:rsidRPr="005439C7" w:rsidRDefault="007215CA" w:rsidP="002E5D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10 354,0</w:t>
            </w:r>
          </w:p>
        </w:tc>
        <w:tc>
          <w:tcPr>
            <w:tcW w:w="1406" w:type="dxa"/>
            <w:vAlign w:val="center"/>
          </w:tcPr>
          <w:p w:rsidR="002E5D8B" w:rsidRPr="005439C7" w:rsidRDefault="007215CA" w:rsidP="002E5D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10 632,5</w:t>
            </w:r>
          </w:p>
        </w:tc>
        <w:tc>
          <w:tcPr>
            <w:tcW w:w="1163" w:type="dxa"/>
            <w:vAlign w:val="center"/>
          </w:tcPr>
          <w:p w:rsidR="002E5D8B" w:rsidRPr="005439C7" w:rsidRDefault="007215CA" w:rsidP="002E5D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10 931,1</w:t>
            </w:r>
          </w:p>
        </w:tc>
      </w:tr>
      <w:tr w:rsidR="00A6645D" w:rsidRPr="00FC219B" w:rsidTr="00AC73CD"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b/>
                <w:i/>
                <w:sz w:val="20"/>
                <w:szCs w:val="20"/>
              </w:rPr>
              <w:t>Подпрограмма №2</w:t>
            </w:r>
            <w:r w:rsidRPr="00FC219B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Мероприятия по работе с молодежью и пропаганде здорового образа жизни.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6645D" w:rsidRPr="00284935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8493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6645D" w:rsidRPr="009E7622" w:rsidRDefault="00A6645D" w:rsidP="00A6645D">
            <w:pPr>
              <w:pStyle w:val="aff4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Организация транспортного о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б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служивания уч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а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стников молоде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ж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ных и спортивных мероприятий в РСО-Алания: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6645D" w:rsidRPr="009E7622" w:rsidRDefault="00A6645D" w:rsidP="00A6645D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6645D" w:rsidRPr="009E7622" w:rsidRDefault="00A83D36" w:rsidP="00A6645D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2015-2022 г.г.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6645D" w:rsidRPr="009E7622" w:rsidRDefault="00A6645D" w:rsidP="00A6645D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6645D" w:rsidRPr="009E7622" w:rsidRDefault="00A6645D" w:rsidP="00A6645D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6645D" w:rsidRPr="009E7622" w:rsidRDefault="00A6645D" w:rsidP="00A6645D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299.0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6645D" w:rsidRPr="009E7622" w:rsidRDefault="00A6645D" w:rsidP="004444C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4</w:t>
            </w:r>
            <w:r w:rsidR="004444C9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20</w:t>
            </w:r>
            <w:r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6645D" w:rsidRPr="009E7622" w:rsidRDefault="004444C9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3</w:t>
            </w:r>
            <w:r w:rsidR="00A6645D"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00.0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6645D" w:rsidRPr="009E7622" w:rsidRDefault="004444C9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3</w:t>
            </w:r>
            <w:r w:rsidR="00D97FA6"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</w:t>
            </w:r>
            <w:r w:rsidR="00A6645D"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6645D" w:rsidRPr="009E7622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A6645D" w:rsidRPr="009E7622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A6645D" w:rsidRPr="009E7622" w:rsidRDefault="004444C9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3</w:t>
            </w:r>
            <w:r w:rsidR="00D97FA6"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4</w:t>
            </w:r>
            <w:r w:rsidR="00A6645D"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0,0</w:t>
            </w: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Выезды казаков в 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МКТЛ «Горец» и </w:t>
            </w:r>
            <w:r>
              <w:rPr>
                <w:rFonts w:ascii="Bookman Old Style" w:hAnsi="Bookman Old Style"/>
                <w:sz w:val="20"/>
                <w:szCs w:val="20"/>
              </w:rPr>
              <w:t>в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енно-спортивный лагерь «Балц»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6C15D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6645D" w:rsidP="00A83D3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в канику-лярный период</w:t>
            </w:r>
          </w:p>
          <w:p w:rsidR="00A6645D" w:rsidRPr="00FC219B" w:rsidRDefault="00A83D36" w:rsidP="00A83D3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B" w:rsidRDefault="00BE532B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15,0</w:t>
            </w:r>
          </w:p>
        </w:tc>
      </w:tr>
      <w:tr w:rsidR="001C0CB3" w:rsidRPr="001C0CB3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36" w:rsidRPr="001C0CB3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36" w:rsidRPr="001C0CB3" w:rsidRDefault="00A83D36" w:rsidP="00A83D3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Организация перев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зок спортсменов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36" w:rsidRPr="001C0CB3" w:rsidRDefault="00A83D36" w:rsidP="00A83D3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36" w:rsidRPr="001C0CB3" w:rsidRDefault="00A83D36" w:rsidP="00A83D36">
            <w:pPr>
              <w:rPr>
                <w:color w:val="000000" w:themeColor="text1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36" w:rsidRPr="001C0CB3" w:rsidRDefault="00A83D36" w:rsidP="00A83D3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36" w:rsidRPr="001C0CB3" w:rsidRDefault="00A83D36" w:rsidP="00A83D3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36" w:rsidRPr="001C0CB3" w:rsidRDefault="00A83D36" w:rsidP="00A83D3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1C0CB3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36" w:rsidRPr="001C0CB3" w:rsidRDefault="004444C9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212</w:t>
            </w:r>
            <w:r w:rsidR="00A83D36"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36" w:rsidRPr="001C0CB3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36" w:rsidRPr="001C0CB3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36" w:rsidRPr="001C0CB3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79,0</w:t>
            </w:r>
          </w:p>
        </w:tc>
      </w:tr>
      <w:tr w:rsidR="00A83D3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8B65ED" w:rsidRDefault="00A83D36" w:rsidP="00A83D3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8B65E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Организация перев</w:t>
            </w:r>
            <w:r w:rsidRPr="008B65E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8B65E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зок на молодежные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FC219B" w:rsidRDefault="00A83D36" w:rsidP="00A83D3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A83D36">
            <w:r w:rsidRPr="0036531B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1C0CB3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A83D36"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1C0CB3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A83D36"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1C0CB3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A83D36"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</w:tr>
      <w:tr w:rsidR="00A83D3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1100B7" w:rsidRDefault="00A83D36" w:rsidP="00A83D36">
            <w:pPr>
              <w:pStyle w:val="aff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1100B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Участие в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траурном </w:t>
            </w:r>
            <w:r w:rsidRPr="001100B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митинге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г. Беслан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FC219B" w:rsidRDefault="00A83D36" w:rsidP="00A83D3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A83D36">
            <w:r w:rsidRPr="0036531B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8,0</w:t>
            </w:r>
          </w:p>
        </w:tc>
      </w:tr>
      <w:tr w:rsidR="00A83D3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FC219B" w:rsidRDefault="00A83D36" w:rsidP="00A83D3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Участие районной интеллектуальной команды «Крокус» в республиканских 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г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рах по «Брейн-рингу»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10 поездок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FC219B" w:rsidRDefault="00A83D36" w:rsidP="00A83D3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A83D36">
            <w:r w:rsidRPr="0036531B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40,0</w:t>
            </w:r>
          </w:p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4444C9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A83D36" w:rsidRPr="00FC219B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FC219B" w:rsidRDefault="004444C9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A83D36" w:rsidRPr="00FC219B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3D36" w:rsidRDefault="00A83D36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3D36" w:rsidRDefault="004444C9" w:rsidP="00A83D3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A83D36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Участие во Всека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казском молодежном форуме «Машук»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июнь-август</w:t>
            </w:r>
          </w:p>
          <w:p w:rsidR="00A83D36" w:rsidRDefault="00A83D36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  <w:p w:rsidR="00A6645D" w:rsidRPr="00FC219B" w:rsidRDefault="00A6645D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5.0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Участие в республ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sz w:val="20"/>
                <w:szCs w:val="20"/>
              </w:rPr>
              <w:t>канском л</w:t>
            </w:r>
            <w:r w:rsidRPr="001100B7">
              <w:rPr>
                <w:rFonts w:ascii="Bookman Old Style" w:hAnsi="Bookman Old Style"/>
                <w:sz w:val="20"/>
                <w:szCs w:val="20"/>
              </w:rPr>
              <w:t>етн</w:t>
            </w:r>
            <w:r>
              <w:rPr>
                <w:rFonts w:ascii="Bookman Old Style" w:hAnsi="Bookman Old Style"/>
                <w:sz w:val="20"/>
                <w:szCs w:val="20"/>
              </w:rPr>
              <w:t>ем</w:t>
            </w:r>
            <w:r w:rsidRPr="001100B7">
              <w:rPr>
                <w:rFonts w:ascii="Bookman Old Style" w:hAnsi="Bookman Old Style"/>
                <w:sz w:val="20"/>
                <w:szCs w:val="20"/>
              </w:rPr>
              <w:t xml:space="preserve"> фе</w:t>
            </w:r>
            <w:r w:rsidRPr="001100B7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1100B7">
              <w:rPr>
                <w:rFonts w:ascii="Bookman Old Style" w:hAnsi="Bookman Old Style"/>
                <w:sz w:val="20"/>
                <w:szCs w:val="20"/>
              </w:rPr>
              <w:t>тивал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1100B7">
              <w:rPr>
                <w:rFonts w:ascii="Bookman Old Style" w:hAnsi="Bookman Old Style"/>
                <w:sz w:val="20"/>
                <w:szCs w:val="20"/>
              </w:rPr>
              <w:t xml:space="preserve"> ГТО. Прин</w:t>
            </w:r>
            <w:r w:rsidRPr="001100B7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1100B7">
              <w:rPr>
                <w:rFonts w:ascii="Bookman Old Style" w:hAnsi="Bookman Old Style"/>
                <w:sz w:val="20"/>
                <w:szCs w:val="20"/>
              </w:rPr>
              <w:t>тие нормативов (3 и 4 ступень) среди юнармейцев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Июнь,июль</w:t>
            </w:r>
          </w:p>
          <w:p w:rsidR="00A83D36" w:rsidRPr="00FC219B" w:rsidRDefault="00A83D36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1C0CB3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1C0CB3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1C0CB3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B" w:rsidRDefault="00BE532B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E532B" w:rsidRDefault="00BE532B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6645D" w:rsidRDefault="001C0CB3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Участие в республ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sz w:val="20"/>
                <w:szCs w:val="20"/>
              </w:rPr>
              <w:t>канской Спартаки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sz w:val="20"/>
                <w:szCs w:val="20"/>
              </w:rPr>
              <w:t>де допризывной м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лодежи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83D36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="00A6645D">
              <w:rPr>
                <w:rFonts w:ascii="Bookman Old Style" w:hAnsi="Bookman Old Style"/>
                <w:sz w:val="20"/>
                <w:szCs w:val="20"/>
              </w:rPr>
              <w:t>прель</w:t>
            </w:r>
          </w:p>
          <w:p w:rsidR="00A83D36" w:rsidRPr="00FC219B" w:rsidRDefault="00A83D36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B" w:rsidRDefault="00BE532B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Участие в республ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sz w:val="20"/>
                <w:szCs w:val="20"/>
              </w:rPr>
              <w:t>канских этапах Вс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российских турн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sz w:val="20"/>
                <w:szCs w:val="20"/>
              </w:rPr>
              <w:t>ров: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974F09" w:rsidP="00A6645D">
            <w:r w:rsidRPr="00197BF0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974F09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Июнь-ноябрь 2015-2022 г.г.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2.1.9.1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по футболу «Кож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ный мяч» в трех во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растных группах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r w:rsidRPr="00197BF0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83D36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 w:rsidR="00A6645D">
              <w:rPr>
                <w:rFonts w:ascii="Bookman Old Style" w:hAnsi="Bookman Old Style"/>
                <w:sz w:val="20"/>
                <w:szCs w:val="20"/>
              </w:rPr>
              <w:t>юнь</w:t>
            </w: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r w:rsidRPr="00914A5D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1C0CB3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  <w:r w:rsidR="00A6645D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1C0CB3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  <w:r w:rsidR="00A6645D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B" w:rsidRDefault="00BE532B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6645D" w:rsidRDefault="001C0CB3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  <w:r w:rsidR="00A6645D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2.1.9.2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-по стритболу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r w:rsidRPr="00197BF0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83D36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="00A6645D">
              <w:rPr>
                <w:rFonts w:ascii="Bookman Old Style" w:hAnsi="Bookman Old Style"/>
                <w:sz w:val="20"/>
                <w:szCs w:val="20"/>
              </w:rPr>
              <w:t>в</w:t>
            </w:r>
            <w:r w:rsidR="00A6645D">
              <w:rPr>
                <w:rFonts w:ascii="Bookman Old Style" w:hAnsi="Bookman Old Style"/>
                <w:sz w:val="20"/>
                <w:szCs w:val="20"/>
              </w:rPr>
              <w:t>густ</w:t>
            </w: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r w:rsidRPr="00914A5D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8,0</w:t>
            </w: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2.1.9.3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-по футболу «ули</w:t>
            </w:r>
            <w:r>
              <w:rPr>
                <w:rFonts w:ascii="Bookman Old Style" w:hAnsi="Bookman Old Style"/>
                <w:sz w:val="20"/>
                <w:szCs w:val="20"/>
              </w:rPr>
              <w:t>ч</w:t>
            </w:r>
            <w:r>
              <w:rPr>
                <w:rFonts w:ascii="Bookman Old Style" w:hAnsi="Bookman Old Style"/>
                <w:sz w:val="20"/>
                <w:szCs w:val="20"/>
              </w:rPr>
              <w:t>ный красава»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r w:rsidRPr="00197BF0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Октябрь, ноябрь</w:t>
            </w:r>
          </w:p>
          <w:p w:rsidR="00A83D36" w:rsidRPr="00FC219B" w:rsidRDefault="00A83D36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r w:rsidRPr="00914A5D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16,0</w:t>
            </w:r>
          </w:p>
        </w:tc>
      </w:tr>
      <w:tr w:rsidR="00A664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6645D" w:rsidP="00A664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частие творческой молодежи в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респу</w:t>
            </w: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>
              <w:rPr>
                <w:rFonts w:ascii="Bookman Old Style" w:hAnsi="Bookman Old Style"/>
                <w:sz w:val="20"/>
                <w:szCs w:val="20"/>
              </w:rPr>
              <w:t>ликанском фестив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sz w:val="20"/>
                <w:szCs w:val="20"/>
              </w:rPr>
              <w:t>ле «Молодость Ос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тии»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r w:rsidRPr="00197BF0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Pr="00FC219B" w:rsidRDefault="00A83D36" w:rsidP="00A664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</w:t>
            </w:r>
            <w:r w:rsidR="00A6645D">
              <w:rPr>
                <w:rFonts w:ascii="Bookman Old Style" w:hAnsi="Bookman Old Style"/>
                <w:sz w:val="20"/>
                <w:szCs w:val="20"/>
              </w:rPr>
              <w:t>о</w:t>
            </w:r>
            <w:r w:rsidR="00A6645D">
              <w:rPr>
                <w:rFonts w:ascii="Bookman Old Style" w:hAnsi="Bookman Old Style"/>
                <w:sz w:val="20"/>
                <w:szCs w:val="20"/>
              </w:rPr>
              <w:t>ябрь</w:t>
            </w: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A6645D" w:rsidP="00A6645D">
            <w:r w:rsidRPr="00914A5D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A6645D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C219B" w:rsidRDefault="004F3B89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1C0CB3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A6645D"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1C0CB3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A6645D"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D" w:rsidRDefault="001C0CB3" w:rsidP="00A664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A6645D"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Участие на форуме «Быть добру»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r w:rsidRPr="00197BF0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 w:rsidR="00D97FA6">
              <w:rPr>
                <w:rFonts w:ascii="Bookman Old Style" w:hAnsi="Bookman Old Style"/>
                <w:sz w:val="20"/>
                <w:szCs w:val="20"/>
              </w:rPr>
              <w:t>юнь</w:t>
            </w:r>
          </w:p>
          <w:p w:rsidR="00D97FA6" w:rsidRPr="00FC219B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r w:rsidRPr="00914A5D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4F3B89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4F3B89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20,</w:t>
            </w:r>
            <w:r w:rsidR="0011591A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AE4D4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4D4D" w:rsidRPr="00284935" w:rsidRDefault="00AE4D4D" w:rsidP="00AE4D4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8493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4D4D" w:rsidRPr="009E7622" w:rsidRDefault="00AE4D4D" w:rsidP="00AE4D4D">
            <w:pPr>
              <w:pStyle w:val="aff4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Развитие инте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л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лектуально-творческой мол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о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дежи: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4D4D" w:rsidRPr="009E7622" w:rsidRDefault="00AE4D4D" w:rsidP="00AE4D4D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4D4D" w:rsidRPr="009E7622" w:rsidRDefault="00AE4D4D" w:rsidP="00AE4D4D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4D4D" w:rsidRPr="009E7622" w:rsidRDefault="00AE4D4D" w:rsidP="00AE4D4D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4D4D" w:rsidRPr="009E7622" w:rsidRDefault="00AE4D4D" w:rsidP="00AE4D4D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4D4D" w:rsidRPr="009E7622" w:rsidRDefault="00AE4D4D" w:rsidP="00AE4D4D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23B5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4D4D" w:rsidRPr="009E7622" w:rsidRDefault="00F03519" w:rsidP="00AE4D4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4</w:t>
            </w:r>
            <w:r w:rsidR="00AE4D4D"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4D4D" w:rsidRPr="006123B5" w:rsidRDefault="000E0E8B" w:rsidP="003901FC">
            <w:pPr>
              <w:rPr>
                <w:color w:val="000000" w:themeColor="text1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3901FC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5</w:t>
            </w:r>
            <w:r w:rsidR="00AE4D4D" w:rsidRPr="006123B5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4D4D" w:rsidRPr="006123B5" w:rsidRDefault="000E0E8B" w:rsidP="00AE4D4D">
            <w:pPr>
              <w:rPr>
                <w:color w:val="000000" w:themeColor="text1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28</w:t>
            </w:r>
            <w:r w:rsidR="00AE4D4D" w:rsidRPr="006123B5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4D4D" w:rsidRPr="006123B5" w:rsidRDefault="000E0E8B" w:rsidP="003901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3901FC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5</w:t>
            </w:r>
            <w:r w:rsidR="00AE4D4D" w:rsidRPr="006123B5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1C0CB3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1C0CB3" w:rsidRDefault="00D97FA6" w:rsidP="00D97FA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Оплата членских взносов на участие в Чемпионате РСО-Алания по интелле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к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туальной игре «Брейн-ринг»</w:t>
            </w:r>
          </w:p>
          <w:p w:rsidR="00D97FA6" w:rsidRPr="001C0CB3" w:rsidRDefault="00D97FA6" w:rsidP="00D97FA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1C0CB3" w:rsidRDefault="00D97FA6" w:rsidP="00D97FA6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1C0CB3" w:rsidRDefault="00A83D36" w:rsidP="00D97FA6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1C0CB3" w:rsidRDefault="00D97FA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1C0CB3" w:rsidRDefault="00D97FA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1C0CB3" w:rsidRDefault="00D97FA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1C0CB3" w:rsidRDefault="004444C9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="00D97FA6"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1C0CB3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1C0CB3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15,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1C0CB3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1C0CB3" w:rsidRPr="001C0CB3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1C0CB3" w:rsidRDefault="00AE4D4D" w:rsidP="00AE4D4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2.2.2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1C0CB3" w:rsidRDefault="00AE4D4D" w:rsidP="00AE4D4D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инте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лектуальных игр по «Брейн-рингу»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1C0CB3" w:rsidRDefault="00AE4D4D" w:rsidP="00AE4D4D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1C0CB3" w:rsidRDefault="00AE4D4D" w:rsidP="00AE4D4D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1C0CB3" w:rsidRDefault="00AE4D4D" w:rsidP="00AE4D4D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1C0CB3" w:rsidRDefault="00AE4D4D" w:rsidP="00AE4D4D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1C0CB3" w:rsidRDefault="00AE4D4D" w:rsidP="00AE4D4D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1C0CB3" w:rsidRDefault="00AE4D4D" w:rsidP="00AE4D4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1C0CB3" w:rsidRDefault="003901FC" w:rsidP="00AE4D4D">
            <w:pPr>
              <w:rPr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AE4D4D"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1C0CB3" w:rsidRDefault="00AE4D4D" w:rsidP="00AE4D4D">
            <w:pPr>
              <w:rPr>
                <w:color w:val="000000" w:themeColor="text1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1C0CB3" w:rsidRDefault="003901FC" w:rsidP="00AE4D4D">
            <w:pPr>
              <w:rPr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AE4D4D"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AE4D4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FC219B" w:rsidRDefault="00AE4D4D" w:rsidP="00AE4D4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Default="00AE4D4D" w:rsidP="00AE4D4D">
            <w:r w:rsidRPr="00F26291">
              <w:rPr>
                <w:rFonts w:ascii="Bookman Old Style" w:hAnsi="Bookman Old Style"/>
                <w:sz w:val="20"/>
                <w:szCs w:val="20"/>
              </w:rPr>
              <w:t>Проведение инте</w:t>
            </w:r>
            <w:r w:rsidRPr="00F26291">
              <w:rPr>
                <w:rFonts w:ascii="Bookman Old Style" w:hAnsi="Bookman Old Style"/>
                <w:sz w:val="20"/>
                <w:szCs w:val="20"/>
              </w:rPr>
              <w:t>л</w:t>
            </w:r>
            <w:r w:rsidRPr="00F26291">
              <w:rPr>
                <w:rFonts w:ascii="Bookman Old Style" w:hAnsi="Bookman Old Style"/>
                <w:sz w:val="20"/>
                <w:szCs w:val="20"/>
              </w:rPr>
              <w:t xml:space="preserve">лектуальных игр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«ЧГК»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Default="00AE4D4D" w:rsidP="00AE4D4D">
            <w:r w:rsidRPr="00F20C90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</w:t>
            </w:r>
            <w:r w:rsidR="00974F09">
              <w:rPr>
                <w:rFonts w:ascii="Bookman Old Style" w:hAnsi="Bookman Old Style"/>
                <w:sz w:val="20"/>
                <w:szCs w:val="20"/>
              </w:rPr>
              <w:t>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FC219B" w:rsidRDefault="00AE4D4D" w:rsidP="00AE4D4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В течение учебного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FC219B" w:rsidRDefault="00AE4D4D" w:rsidP="00AE4D4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FC219B" w:rsidRDefault="00AE4D4D" w:rsidP="00AE4D4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FC219B" w:rsidRDefault="00AE4D4D" w:rsidP="00AE4D4D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FC219B" w:rsidRDefault="00AE4D4D" w:rsidP="00AE4D4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Default="003901FC" w:rsidP="00AE4D4D"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AE4D4D" w:rsidRPr="009E08EA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Default="00AE4D4D" w:rsidP="00AE4D4D">
            <w:r w:rsidRPr="009E08EA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Default="003901FC" w:rsidP="00AE4D4D"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AE4D4D" w:rsidRPr="009E08EA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AE4D4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FC219B" w:rsidRDefault="00AE4D4D" w:rsidP="00AE4D4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2.2.4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Default="00AE4D4D" w:rsidP="00AE4D4D">
            <w:r w:rsidRPr="00F26291">
              <w:rPr>
                <w:rFonts w:ascii="Bookman Old Style" w:hAnsi="Bookman Old Style"/>
                <w:sz w:val="20"/>
                <w:szCs w:val="20"/>
              </w:rPr>
              <w:t>П</w:t>
            </w:r>
            <w:r>
              <w:rPr>
                <w:rFonts w:ascii="Bookman Old Style" w:hAnsi="Bookman Old Style"/>
                <w:sz w:val="20"/>
                <w:szCs w:val="20"/>
              </w:rPr>
              <w:t>роведение инте</w:t>
            </w:r>
            <w:r>
              <w:rPr>
                <w:rFonts w:ascii="Bookman Old Style" w:hAnsi="Bookman Old Style"/>
                <w:sz w:val="20"/>
                <w:szCs w:val="20"/>
              </w:rPr>
              <w:t>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лектуальных игр </w:t>
            </w:r>
            <w:r w:rsidRPr="00F26291">
              <w:rPr>
                <w:rFonts w:ascii="Bookman Old Style" w:hAnsi="Bookman Old Style"/>
                <w:sz w:val="20"/>
                <w:szCs w:val="20"/>
              </w:rPr>
              <w:t>«СВОЯ игра»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Default="00AE4D4D" w:rsidP="00AE4D4D">
            <w:r w:rsidRPr="00F20C90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</w:t>
            </w:r>
            <w:r w:rsidR="00974F09">
              <w:rPr>
                <w:rFonts w:ascii="Bookman Old Style" w:hAnsi="Bookman Old Style"/>
                <w:sz w:val="20"/>
                <w:szCs w:val="20"/>
              </w:rPr>
              <w:t>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FC219B" w:rsidRDefault="00AE4D4D" w:rsidP="00AE4D4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В течение учебного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Pr="00FC219B" w:rsidRDefault="00AE4D4D" w:rsidP="00AE4D4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FC219B" w:rsidRDefault="00AE4D4D" w:rsidP="00AE4D4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FC219B" w:rsidRDefault="00AE4D4D" w:rsidP="00AE4D4D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D" w:rsidRPr="00FC219B" w:rsidRDefault="00AE4D4D" w:rsidP="00AE4D4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Default="003901FC" w:rsidP="00AE4D4D"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AE4D4D" w:rsidRPr="009E08EA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Default="00AE4D4D" w:rsidP="00AE4D4D">
            <w:r w:rsidRPr="009E08EA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D" w:rsidRDefault="003901FC" w:rsidP="00AE4D4D"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AE4D4D" w:rsidRPr="009E08EA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1C0CB3" w:rsidRPr="001C0CB3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1C0CB3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2.2.5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1C0CB3" w:rsidRDefault="00D97FA6" w:rsidP="00D97FA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райо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н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ного отборочного  тура фестиваля «М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лодость Осетии»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1C0CB3" w:rsidRDefault="00D97FA6" w:rsidP="00D97FA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Управлением о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</w:t>
            </w: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разования</w:t>
            </w:r>
          </w:p>
          <w:p w:rsidR="00D97FA6" w:rsidRPr="001C0CB3" w:rsidRDefault="00D97FA6" w:rsidP="00D97FA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1C0CB3" w:rsidRDefault="00A83D36" w:rsidP="00D97FA6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Н</w:t>
            </w:r>
            <w:r w:rsidR="00D97FA6"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оябрь</w:t>
            </w:r>
          </w:p>
          <w:p w:rsidR="00A83D36" w:rsidRPr="001C0CB3" w:rsidRDefault="00A83D36" w:rsidP="00D97FA6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1C0CB3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1C0CB3" w:rsidRDefault="00D97FA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1C0CB3" w:rsidRDefault="00D97FA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C0C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32.0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1C0CB3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1C0CB3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1C0CB3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1C0CB3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2.2.6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3C56A2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56A2">
              <w:rPr>
                <w:rFonts w:ascii="Bookman Old Style" w:hAnsi="Bookman Old Style"/>
                <w:sz w:val="20"/>
                <w:szCs w:val="20"/>
              </w:rPr>
              <w:t>Организация фору</w:t>
            </w:r>
            <w:r w:rsidRPr="003C56A2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3C56A2">
              <w:rPr>
                <w:rFonts w:ascii="Bookman Old Style" w:hAnsi="Bookman Old Style"/>
                <w:sz w:val="20"/>
                <w:szCs w:val="20"/>
              </w:rPr>
              <w:t>ных площадок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по разработке  проектов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 w:rsidR="00D97FA6">
              <w:rPr>
                <w:rFonts w:ascii="Bookman Old Style" w:hAnsi="Bookman Old Style"/>
                <w:sz w:val="20"/>
                <w:szCs w:val="20"/>
              </w:rPr>
              <w:t>жеква</w:t>
            </w:r>
            <w:r w:rsidR="00D97FA6">
              <w:rPr>
                <w:rFonts w:ascii="Bookman Old Style" w:hAnsi="Bookman Old Style"/>
                <w:sz w:val="20"/>
                <w:szCs w:val="20"/>
              </w:rPr>
              <w:t>р</w:t>
            </w:r>
            <w:r w:rsidR="00D97FA6">
              <w:rPr>
                <w:rFonts w:ascii="Bookman Old Style" w:hAnsi="Bookman Old Style"/>
                <w:sz w:val="20"/>
                <w:szCs w:val="20"/>
              </w:rPr>
              <w:t>тально</w:t>
            </w:r>
          </w:p>
          <w:p w:rsidR="00A83D36" w:rsidRPr="00FC219B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2.2.7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AC73CD" w:rsidRDefault="00D97FA6" w:rsidP="00D97FA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Участие в массовых мероприятиях, п</w:t>
            </w: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священных Дню Ро</w:t>
            </w: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</w:t>
            </w: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сии, Дню флага, Дню </w:t>
            </w: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народного единства, Дню защитника От</w:t>
            </w: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е</w:t>
            </w: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чества, 8 марта, Дню пожилого человека </w:t>
            </w:r>
          </w:p>
          <w:p w:rsidR="00D97FA6" w:rsidRPr="00AC73CD" w:rsidRDefault="00D97FA6" w:rsidP="00D97FA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6C15D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Отдел по делам молодежи и спорта совместно </w:t>
            </w:r>
            <w:r>
              <w:rPr>
                <w:rFonts w:ascii="Bookman Old Style" w:hAnsi="Bookman Old Style"/>
                <w:sz w:val="20"/>
                <w:szCs w:val="20"/>
              </w:rPr>
              <w:t>с отд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лом культуры, 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Управлением о</w:t>
            </w: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разования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Pr="00FC219B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8.0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2.2.8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AC73CD" w:rsidRDefault="00D97FA6" w:rsidP="00D97FA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 развл</w:t>
            </w: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е</w:t>
            </w:r>
            <w:r w:rsidRPr="00AC73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кательных программ, посвященных Дню молодежи </w:t>
            </w:r>
          </w:p>
          <w:p w:rsidR="00D97FA6" w:rsidRPr="00AC73CD" w:rsidRDefault="00D97FA6" w:rsidP="00D97FA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6C15D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совместно </w:t>
            </w:r>
            <w:r w:rsidR="006C15D2">
              <w:rPr>
                <w:rFonts w:ascii="Bookman Old Style" w:hAnsi="Bookman Old Style"/>
                <w:sz w:val="20"/>
                <w:szCs w:val="20"/>
              </w:rPr>
              <w:t>с Отд</w:t>
            </w:r>
            <w:r w:rsidR="006C15D2">
              <w:rPr>
                <w:rFonts w:ascii="Bookman Old Style" w:hAnsi="Bookman Old Style"/>
                <w:sz w:val="20"/>
                <w:szCs w:val="20"/>
              </w:rPr>
              <w:t>е</w:t>
            </w:r>
            <w:r w:rsidR="006C15D2">
              <w:rPr>
                <w:rFonts w:ascii="Bookman Old Style" w:hAnsi="Bookman Old Style"/>
                <w:sz w:val="20"/>
                <w:szCs w:val="20"/>
              </w:rPr>
              <w:t>лом по вопросам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  <w:p w:rsidR="00A83D36" w:rsidRPr="00FC219B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40.0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F03519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A" w:rsidRDefault="0011591A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591A" w:rsidRDefault="0011591A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284935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8493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7FA6" w:rsidRPr="009E7622" w:rsidRDefault="00D97FA6" w:rsidP="00D97FA6">
            <w:pPr>
              <w:pStyle w:val="aff4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D97FA6" w:rsidRPr="009E7622" w:rsidRDefault="00D97FA6" w:rsidP="00D97FA6">
            <w:pPr>
              <w:pStyle w:val="aff4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D97FA6" w:rsidRPr="009E7622" w:rsidRDefault="00D97FA6" w:rsidP="00D97FA6">
            <w:pPr>
              <w:pStyle w:val="aff4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D97FA6" w:rsidRPr="009E7622" w:rsidRDefault="00D97FA6" w:rsidP="00D97FA6">
            <w:pPr>
              <w:pStyle w:val="aff4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Патриотическое воспитание гра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ж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дан: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7FA6" w:rsidRPr="009E7622" w:rsidRDefault="00D97FA6" w:rsidP="00D97FA6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Отдел по делам молодежи и спорта совм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е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стно с Управл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е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нием образов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а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ния, Советом ветеранов и  Автошколой ДОСААФ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7FA6" w:rsidRPr="009E7622" w:rsidRDefault="00D97FA6" w:rsidP="00D97FA6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D97FA6" w:rsidRPr="009E7622" w:rsidRDefault="00D97FA6" w:rsidP="00D97FA6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D97FA6" w:rsidRPr="009E7622" w:rsidRDefault="00D97FA6" w:rsidP="00D97FA6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A83D36" w:rsidRPr="009E7622" w:rsidRDefault="00A83D36" w:rsidP="00D97FA6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D97FA6" w:rsidRPr="009E7622" w:rsidRDefault="00A83D36" w:rsidP="00D97FA6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  <w:lang w:eastAsia="en-US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7FA6" w:rsidRPr="009E7622" w:rsidRDefault="00D97FA6" w:rsidP="00D97FA6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D97FA6" w:rsidRPr="009E7622" w:rsidRDefault="00D97FA6" w:rsidP="00D97FA6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D97FA6" w:rsidRPr="009E7622" w:rsidRDefault="00D97FA6" w:rsidP="00D97FA6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D97FA6" w:rsidRPr="009E7622" w:rsidRDefault="00D97FA6" w:rsidP="00D97FA6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9E7622" w:rsidRDefault="00D97FA6" w:rsidP="00D97FA6">
            <w:pPr>
              <w:pStyle w:val="aff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9E7622" w:rsidRDefault="00D97FA6" w:rsidP="00D97FA6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63,0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F0943" w:rsidRPr="009E7622" w:rsidRDefault="00F03519" w:rsidP="00F0351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6123B5" w:rsidRDefault="007439E7" w:rsidP="000E0E8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21</w:t>
            </w:r>
            <w:r w:rsidR="00D97FA6" w:rsidRPr="006123B5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6123B5" w:rsidRDefault="007439E7" w:rsidP="007439E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21</w:t>
            </w:r>
            <w:r w:rsidR="00D97FA6" w:rsidRPr="006123B5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7FA6" w:rsidRPr="006123B5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D97FA6" w:rsidRPr="006123B5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D97FA6" w:rsidRPr="006123B5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D97FA6" w:rsidRPr="006123B5" w:rsidRDefault="007439E7" w:rsidP="000E0E8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21</w:t>
            </w:r>
            <w:r w:rsidR="00D97FA6" w:rsidRPr="006123B5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.3.1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Традиционные встречи молодежи с ветеранами Великой Отечественной во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ны (по на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селенным пунктам, школам,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ММТТ и аграрный техникум).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разов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ния,Советом вет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ранов и Автошк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лой ДОСААФ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</w:t>
            </w:r>
            <w:r w:rsidR="00D97FA6">
              <w:rPr>
                <w:rFonts w:ascii="Bookman Old Style" w:hAnsi="Bookman Old Style"/>
                <w:sz w:val="20"/>
                <w:szCs w:val="20"/>
              </w:rPr>
              <w:t>евраль</w:t>
            </w:r>
          </w:p>
          <w:p w:rsidR="00A83D36" w:rsidRPr="00FC219B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5.0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Проведение «Школы безопасности» среди школьников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разования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</w:t>
            </w:r>
            <w:r w:rsidR="00D97FA6">
              <w:rPr>
                <w:rFonts w:ascii="Bookman Old Style" w:hAnsi="Bookman Old Style"/>
                <w:sz w:val="20"/>
                <w:szCs w:val="20"/>
              </w:rPr>
              <w:t>евраль</w:t>
            </w:r>
          </w:p>
          <w:p w:rsidR="00A83D36" w:rsidRPr="00FC219B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F03519" w:rsidP="00F0351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Конкурс стенгазет патриотической 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правленности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разования, Сов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том ветеранов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A83D36" w:rsidP="00A83D3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Ф</w:t>
            </w:r>
            <w:r w:rsidR="00D97FA6" w:rsidRPr="00FC219B">
              <w:rPr>
                <w:rFonts w:ascii="Bookman Old Style" w:hAnsi="Bookman Old Style"/>
                <w:sz w:val="20"/>
                <w:szCs w:val="20"/>
              </w:rPr>
              <w:t>евраль</w:t>
            </w:r>
          </w:p>
          <w:p w:rsidR="00A83D36" w:rsidRPr="00FC219B" w:rsidRDefault="00A83D36" w:rsidP="00A83D3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Проведение Спарт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киады допризывной молодежи Моздо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ского района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Отдел по делам молодежи и спорта совместно с Управлением 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разования и вое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ный комиссариат.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="00D97FA6" w:rsidRPr="00FC219B">
              <w:rPr>
                <w:rFonts w:ascii="Bookman Old Style" w:hAnsi="Bookman Old Style"/>
                <w:sz w:val="20"/>
                <w:szCs w:val="20"/>
              </w:rPr>
              <w:t>прель</w:t>
            </w:r>
          </w:p>
          <w:p w:rsidR="00A83D36" w:rsidRPr="00FC219B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Pr="00FC219B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F03519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602FD1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райо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ных соревнований по пул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евой стрельбе среди школьников и студентов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техникум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 Отдел по делам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молодежи и спорта совместно с Авт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школой ДОСААФ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и военкоматом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Февраль, ноябрь</w:t>
            </w:r>
          </w:p>
          <w:p w:rsidR="00A83D36" w:rsidRPr="00FC219B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Местный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5.0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1C0CB3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7439E7" w:rsidP="007439E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2.3.7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трад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ционного автопроб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га по местам боевой Славы Моздокского района </w:t>
            </w:r>
            <w:r>
              <w:rPr>
                <w:rFonts w:ascii="Bookman Old Style" w:hAnsi="Bookman Old Style"/>
                <w:sz w:val="20"/>
                <w:szCs w:val="20"/>
              </w:rPr>
              <w:t>(приобрет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ние цветов, флагов)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Отдел по делам молодежи и спорта совместно с Управлением 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разования,</w:t>
            </w:r>
          </w:p>
          <w:p w:rsidR="00D97FA6" w:rsidRPr="00FC219B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Советом ветер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нов, Моздокским  Домом дружбы и Автошколой ДОСААФ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</w:t>
            </w:r>
            <w:r w:rsidR="00D97FA6" w:rsidRPr="00FC219B">
              <w:rPr>
                <w:rFonts w:ascii="Bookman Old Style" w:hAnsi="Bookman Old Style"/>
                <w:sz w:val="20"/>
                <w:szCs w:val="20"/>
              </w:rPr>
              <w:t>ай</w:t>
            </w:r>
          </w:p>
          <w:p w:rsidR="00A83D36" w:rsidRPr="00FC219B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602FD1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6410E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0.0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6410E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6410E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Районная акция «Г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оргиевская лента»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6C15D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апрель-май </w:t>
            </w:r>
          </w:p>
          <w:p w:rsidR="00A83D36" w:rsidRPr="00FC219B" w:rsidRDefault="00A83D3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A" w:rsidRDefault="0011591A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Смотр-конкурс строя и песни среди юна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мейских отрядов «Богатырская пот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ха»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6C15D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совме</w:t>
            </w:r>
            <w:r w:rsidR="006C15D2">
              <w:rPr>
                <w:rFonts w:ascii="Bookman Old Style" w:hAnsi="Bookman Old Style"/>
                <w:sz w:val="20"/>
                <w:szCs w:val="20"/>
              </w:rPr>
              <w:t>стно с Управлением о</w:t>
            </w:r>
            <w:r w:rsidR="006C15D2">
              <w:rPr>
                <w:rFonts w:ascii="Bookman Old Style" w:hAnsi="Bookman Old Style"/>
                <w:sz w:val="20"/>
                <w:szCs w:val="20"/>
              </w:rPr>
              <w:t>б</w:t>
            </w:r>
            <w:r w:rsidR="006C15D2">
              <w:rPr>
                <w:rFonts w:ascii="Bookman Old Style" w:hAnsi="Bookman Old Style"/>
                <w:sz w:val="20"/>
                <w:szCs w:val="20"/>
              </w:rPr>
              <w:t>разования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Default="00A83D3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апрель-май</w:t>
            </w:r>
          </w:p>
          <w:p w:rsidR="00A83D36" w:rsidRPr="00FC219B" w:rsidRDefault="00A83D3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4444C9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фле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ш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мобов «Вальс победы» и «Песня победы»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6C15D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97FA6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</w:t>
            </w:r>
            <w:r w:rsidR="00D97FA6" w:rsidRPr="00FC219B">
              <w:rPr>
                <w:rFonts w:ascii="Bookman Old Style" w:hAnsi="Bookman Old Style"/>
                <w:sz w:val="20"/>
                <w:szCs w:val="20"/>
              </w:rPr>
              <w:t>ай</w:t>
            </w:r>
          </w:p>
          <w:p w:rsidR="00A83D36" w:rsidRPr="00FC219B" w:rsidRDefault="00A83D3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03519" w:rsidRPr="00F03519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03519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2.3.11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03519" w:rsidRDefault="00D97FA6" w:rsidP="00D97FA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Смотр-конкурс в</w:t>
            </w: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енно-патриотической песни юнармейских отрядов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03519" w:rsidRDefault="00D97FA6" w:rsidP="006C15D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</w:t>
            </w:r>
            <w:r w:rsidR="006C15D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стно с Управлением о</w:t>
            </w:r>
            <w:r w:rsidR="006C15D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</w:t>
            </w:r>
            <w:r w:rsidR="006C15D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разования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F03519" w:rsidRDefault="00A83D3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D97FA6" w:rsidRPr="00F03519" w:rsidRDefault="00A83D3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</w:t>
            </w:r>
            <w:r w:rsidR="00D97FA6"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ай</w:t>
            </w:r>
          </w:p>
          <w:p w:rsidR="00A83D36" w:rsidRPr="00F03519" w:rsidRDefault="00A83D3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03519" w:rsidRDefault="00D97FA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03519" w:rsidRDefault="00D97FA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03519" w:rsidRDefault="00D97FA6" w:rsidP="00D97FA6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03519" w:rsidRDefault="004444C9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03519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F0351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03519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F0351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A" w:rsidRPr="00F03519" w:rsidRDefault="0011591A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11591A" w:rsidRPr="00F03519" w:rsidRDefault="0011591A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Pr="00F03519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F0351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2.3.12</w:t>
            </w:r>
          </w:p>
        </w:tc>
        <w:tc>
          <w:tcPr>
            <w:tcW w:w="2420" w:type="dxa"/>
          </w:tcPr>
          <w:p w:rsidR="00D97FA6" w:rsidRPr="00FC219B" w:rsidRDefault="001C0CB3" w:rsidP="00D97FA6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 w:rsidR="00D97FA6">
              <w:rPr>
                <w:rFonts w:ascii="Bookman Old Style" w:hAnsi="Bookman Old Style"/>
                <w:sz w:val="20"/>
                <w:szCs w:val="20"/>
              </w:rPr>
              <w:t>сторический</w:t>
            </w:r>
            <w:r w:rsidR="00D97FA6" w:rsidRPr="00FC219B">
              <w:rPr>
                <w:rFonts w:ascii="Bookman Old Style" w:hAnsi="Bookman Old Style"/>
                <w:sz w:val="20"/>
                <w:szCs w:val="20"/>
              </w:rPr>
              <w:t>квест</w:t>
            </w:r>
          </w:p>
          <w:p w:rsidR="00D97FA6" w:rsidRPr="00FC219B" w:rsidRDefault="00D97FA6" w:rsidP="00D97FA6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среди </w:t>
            </w:r>
            <w:r>
              <w:rPr>
                <w:rFonts w:ascii="Bookman Old Style" w:hAnsi="Bookman Old Style"/>
                <w:sz w:val="20"/>
                <w:szCs w:val="20"/>
              </w:rPr>
              <w:t>детей, пос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щающих лагерные смены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в честь Дня </w:t>
            </w:r>
            <w:r>
              <w:rPr>
                <w:rFonts w:ascii="Bookman Old Style" w:hAnsi="Bookman Old Style"/>
                <w:sz w:val="20"/>
                <w:szCs w:val="20"/>
              </w:rPr>
              <w:t>России</w:t>
            </w:r>
          </w:p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2" w:type="dxa"/>
          </w:tcPr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июнь</w:t>
            </w:r>
          </w:p>
          <w:p w:rsidR="00A83D36" w:rsidRPr="00FC219B" w:rsidRDefault="00A83D3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2.3.13</w:t>
            </w:r>
          </w:p>
        </w:tc>
        <w:tc>
          <w:tcPr>
            <w:tcW w:w="2420" w:type="dxa"/>
          </w:tcPr>
          <w:p w:rsidR="00D97FA6" w:rsidRPr="003C56A2" w:rsidRDefault="00D97FA6" w:rsidP="00D97FA6">
            <w:pPr>
              <w:rPr>
                <w:rFonts w:ascii="Bookman Old Style" w:hAnsi="Bookman Old Style"/>
                <w:sz w:val="20"/>
                <w:szCs w:val="20"/>
              </w:rPr>
            </w:pPr>
            <w:r w:rsidRPr="003C56A2">
              <w:rPr>
                <w:rFonts w:ascii="Bookman Old Style" w:hAnsi="Bookman Old Style"/>
                <w:sz w:val="20"/>
                <w:szCs w:val="20"/>
              </w:rPr>
              <w:t>Молодежная акция «ПОМНИМ»</w:t>
            </w:r>
          </w:p>
        </w:tc>
        <w:tc>
          <w:tcPr>
            <w:tcW w:w="2172" w:type="dxa"/>
          </w:tcPr>
          <w:p w:rsidR="00D97FA6" w:rsidRPr="003C56A2" w:rsidRDefault="00D97FA6" w:rsidP="00D97F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56A2">
              <w:rPr>
                <w:rFonts w:ascii="Bookman Old Style" w:hAnsi="Bookman Old Style"/>
                <w:sz w:val="20"/>
                <w:szCs w:val="20"/>
              </w:rPr>
              <w:t xml:space="preserve">22 июня </w:t>
            </w:r>
          </w:p>
          <w:p w:rsidR="00A83D36" w:rsidRPr="003C56A2" w:rsidRDefault="00A83D36" w:rsidP="00D97F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2.3.14</w:t>
            </w:r>
          </w:p>
        </w:tc>
        <w:tc>
          <w:tcPr>
            <w:tcW w:w="2420" w:type="dxa"/>
          </w:tcPr>
          <w:p w:rsidR="00D97FA6" w:rsidRPr="00FC219B" w:rsidRDefault="00D97FA6" w:rsidP="00D97FA6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сторико-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географический квест</w:t>
            </w:r>
          </w:p>
          <w:p w:rsidR="00D97FA6" w:rsidRPr="00FC219B" w:rsidRDefault="00D97FA6" w:rsidP="00D97FA6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среди юнармейских отрядов в честь Дня республики </w:t>
            </w:r>
          </w:p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2" w:type="dxa"/>
          </w:tcPr>
          <w:p w:rsidR="00D97FA6" w:rsidRPr="00FC219B" w:rsidRDefault="00D97FA6" w:rsidP="006C1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Отдел по делам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молодежи и спорта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совместно с Управлением о</w:t>
            </w: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разования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сентябрь </w:t>
            </w:r>
          </w:p>
          <w:p w:rsidR="00A83D36" w:rsidRPr="00FC219B" w:rsidRDefault="00A83D3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lastRenderedPageBreak/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Местный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2.3.15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Военно-спортивный турнир юнармейских отрядов «Богаты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ская потеха»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6C15D2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совме</w:t>
            </w:r>
            <w:r w:rsidR="006C15D2">
              <w:rPr>
                <w:rFonts w:ascii="Bookman Old Style" w:hAnsi="Bookman Old Style"/>
                <w:sz w:val="20"/>
                <w:szCs w:val="20"/>
              </w:rPr>
              <w:t>стно с Управлением о</w:t>
            </w:r>
            <w:r w:rsidR="006C15D2">
              <w:rPr>
                <w:rFonts w:ascii="Bookman Old Style" w:hAnsi="Bookman Old Style"/>
                <w:sz w:val="20"/>
                <w:szCs w:val="20"/>
              </w:rPr>
              <w:t>б</w:t>
            </w:r>
            <w:r w:rsidR="006C15D2">
              <w:rPr>
                <w:rFonts w:ascii="Bookman Old Style" w:hAnsi="Bookman Old Style"/>
                <w:sz w:val="20"/>
                <w:szCs w:val="20"/>
              </w:rPr>
              <w:t>разования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A83D3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="00D97FA6">
              <w:rPr>
                <w:rFonts w:ascii="Bookman Old Style" w:hAnsi="Bookman Old Style"/>
                <w:sz w:val="20"/>
                <w:szCs w:val="20"/>
              </w:rPr>
              <w:t>ктябрь</w:t>
            </w:r>
          </w:p>
          <w:p w:rsidR="00A83D36" w:rsidRPr="00FC219B" w:rsidRDefault="00A83D3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F03519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11591A" w:rsidRDefault="0011591A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11591A" w:rsidRDefault="0011591A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Pr="00FC219B" w:rsidRDefault="007439E7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EB0F8F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F" w:rsidRDefault="00EB0F8F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Default="00EB0F8F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Конкурс «Письмо в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терану»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Pr="00FC219B" w:rsidRDefault="00EB0F8F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Default="00A83D3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="00EB0F8F">
              <w:rPr>
                <w:rFonts w:ascii="Bookman Old Style" w:hAnsi="Bookman Old Style"/>
                <w:sz w:val="20"/>
                <w:szCs w:val="20"/>
              </w:rPr>
              <w:t>прель</w:t>
            </w:r>
          </w:p>
          <w:p w:rsidR="00A83D36" w:rsidRDefault="00A83D3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Pr="00FC219B" w:rsidRDefault="00EB0F8F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F" w:rsidRPr="00FC219B" w:rsidRDefault="00EB0F8F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8F" w:rsidRPr="00FC219B" w:rsidRDefault="00EB0F8F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F" w:rsidRPr="00FC219B" w:rsidRDefault="00EB0F8F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F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EB0F8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F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EB0F8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EB0F8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284935" w:rsidRDefault="00D97FA6" w:rsidP="00D97FA6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84935">
              <w:rPr>
                <w:rFonts w:ascii="Bookman Old Style" w:hAnsi="Bookman Old Style"/>
                <w:b/>
                <w:i/>
                <w:sz w:val="20"/>
                <w:szCs w:val="20"/>
              </w:rPr>
              <w:t>2.4.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7FA6" w:rsidRPr="009E7622" w:rsidRDefault="00D97FA6" w:rsidP="00D97FA6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Антинаркотич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е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ская деятельность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7FA6" w:rsidRPr="009E7622" w:rsidRDefault="00D97FA6" w:rsidP="006C15D2">
            <w:pPr>
              <w:pStyle w:val="aff4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7FA6" w:rsidRPr="009E7622" w:rsidRDefault="00D97FA6" w:rsidP="00D97FA6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A83D36" w:rsidRPr="009E7622" w:rsidRDefault="00A83D36" w:rsidP="00D97FA6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7FA6" w:rsidRPr="009E7622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i/>
                <w:sz w:val="20"/>
                <w:szCs w:val="20"/>
                <w:lang w:eastAsia="en-US"/>
              </w:rPr>
            </w:pPr>
          </w:p>
          <w:p w:rsidR="00D97FA6" w:rsidRPr="009E7622" w:rsidRDefault="00D97FA6" w:rsidP="00D97FA6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9E7622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9E7622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i/>
                <w:sz w:val="20"/>
                <w:szCs w:val="20"/>
                <w:lang w:eastAsia="en-US"/>
              </w:rPr>
            </w:pPr>
            <w:r w:rsidRPr="009E7622">
              <w:rPr>
                <w:rFonts w:ascii="Bookman Old Style" w:eastAsiaTheme="minorHAnsi" w:hAnsi="Bookman Old Style"/>
                <w:b/>
                <w:i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9E7622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9E7622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5</w:t>
            </w:r>
            <w:r w:rsidR="00D97FA6"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FA6" w:rsidRPr="009E7622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5</w:t>
            </w:r>
            <w:r w:rsidR="00D97FA6"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1591A" w:rsidRPr="009E7622" w:rsidRDefault="0011591A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D97FA6" w:rsidRPr="009E7622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5</w:t>
            </w:r>
            <w:r w:rsidR="00D97FA6"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2.4.1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39C">
              <w:rPr>
                <w:rFonts w:ascii="Bookman Old Style" w:hAnsi="Bookman Old Style"/>
                <w:sz w:val="20"/>
                <w:szCs w:val="20"/>
              </w:rPr>
              <w:t>Организация работы антинаркотической агитационной бриг</w:t>
            </w:r>
            <w:r w:rsidRPr="00E4639C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E4639C">
              <w:rPr>
                <w:rFonts w:ascii="Bookman Old Style" w:hAnsi="Bookman Old Style"/>
                <w:sz w:val="20"/>
                <w:szCs w:val="20"/>
              </w:rPr>
              <w:t xml:space="preserve">ды: </w:t>
            </w:r>
            <w:r>
              <w:rPr>
                <w:rFonts w:ascii="Bookman Old Style" w:hAnsi="Bookman Old Style"/>
                <w:sz w:val="20"/>
                <w:szCs w:val="20"/>
              </w:rPr>
              <w:t>п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роведение ле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ций, бес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ед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в нас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ленных пунктах по профилактике на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ко</w:t>
            </w:r>
            <w:r>
              <w:rPr>
                <w:rFonts w:ascii="Bookman Old Style" w:hAnsi="Bookman Old Style"/>
                <w:sz w:val="20"/>
                <w:szCs w:val="20"/>
              </w:rPr>
              <w:t>мании 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правон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рушений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  <w:p w:rsidR="00A83D36" w:rsidRPr="00FC219B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591A" w:rsidRDefault="0011591A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2.4.2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120F9">
              <w:rPr>
                <w:rFonts w:ascii="Bookman Old Style" w:hAnsi="Bookman Old Style"/>
                <w:sz w:val="20"/>
                <w:szCs w:val="20"/>
              </w:rPr>
              <w:t>Проведение акци</w:t>
            </w:r>
            <w:r>
              <w:rPr>
                <w:rFonts w:ascii="Bookman Old Style" w:hAnsi="Bookman Old Style"/>
                <w:sz w:val="20"/>
                <w:szCs w:val="20"/>
              </w:rPr>
              <w:t>и «Молодежь против наркотиков»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ноябрь-</w:t>
            </w:r>
          </w:p>
          <w:p w:rsidR="00D97FA6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декабрь</w:t>
            </w:r>
          </w:p>
          <w:p w:rsidR="00A83D36" w:rsidRPr="00FC219B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="00D97FA6" w:rsidRPr="00FC219B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A" w:rsidRDefault="0011591A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0E0E8B" w:rsidRPr="000E0E8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0E0E8B" w:rsidRDefault="00D97FA6" w:rsidP="00D97FA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0E0E8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2.4.3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0E0E8B" w:rsidRDefault="00D97FA6" w:rsidP="00D97FA6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0E0E8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«Веселые старты» с чемпионами по в</w:t>
            </w:r>
            <w:r w:rsidRPr="000E0E8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Pr="000E0E8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дам спорта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0E0E8B" w:rsidRDefault="00D97FA6" w:rsidP="006C15D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0E0E8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0E0E8B" w:rsidRDefault="00A83D36" w:rsidP="00D97FA6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0E0E8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="00D97FA6" w:rsidRPr="000E0E8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юнь</w:t>
            </w:r>
          </w:p>
          <w:p w:rsidR="00A83D36" w:rsidRPr="000E0E8B" w:rsidRDefault="00A83D36" w:rsidP="00D97FA6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0E0E8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0E0E8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0E0E8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0E0E8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0E0E8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0E0E8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0E0E8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0E0E8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0E0E8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0E0E8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0E0E8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0E0E8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0E0E8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D97FA6" w:rsidRPr="000E0E8B" w:rsidRDefault="000E0E8B" w:rsidP="00A75BC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0E0E8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97FA6" w:rsidRPr="000E0E8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D97FA6" w:rsidRPr="00FC219B" w:rsidTr="00665088">
        <w:trPr>
          <w:trHeight w:val="153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2.4.4</w:t>
            </w:r>
          </w:p>
        </w:tc>
        <w:tc>
          <w:tcPr>
            <w:tcW w:w="2420" w:type="dxa"/>
          </w:tcPr>
          <w:p w:rsidR="00D97FA6" w:rsidRPr="00A113BC" w:rsidRDefault="00D97FA6" w:rsidP="00D97FA6">
            <w:pPr>
              <w:rPr>
                <w:rFonts w:ascii="Bookman Old Style" w:hAnsi="Bookman Old Style"/>
                <w:sz w:val="20"/>
                <w:szCs w:val="20"/>
              </w:rPr>
            </w:pPr>
            <w:r w:rsidRPr="00A113BC">
              <w:rPr>
                <w:rFonts w:ascii="Bookman Old Style" w:hAnsi="Bookman Old Style"/>
                <w:sz w:val="20"/>
                <w:szCs w:val="20"/>
              </w:rPr>
              <w:t>Круглые столы, п</w:t>
            </w:r>
            <w:r w:rsidRPr="00A113BC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A113BC">
              <w:rPr>
                <w:rFonts w:ascii="Bookman Old Style" w:hAnsi="Bookman Old Style"/>
                <w:sz w:val="20"/>
                <w:szCs w:val="20"/>
              </w:rPr>
              <w:t>священные всеми</w:t>
            </w:r>
            <w:r w:rsidRPr="00A113BC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A113BC">
              <w:rPr>
                <w:rFonts w:ascii="Bookman Old Style" w:hAnsi="Bookman Old Style"/>
                <w:sz w:val="20"/>
                <w:szCs w:val="20"/>
              </w:rPr>
              <w:t>ному дню борьбы со СПИДом. Акция «Мы здорОвы!» в ММТТ и МАПТ</w:t>
            </w:r>
          </w:p>
        </w:tc>
        <w:tc>
          <w:tcPr>
            <w:tcW w:w="2172" w:type="dxa"/>
          </w:tcPr>
          <w:p w:rsidR="00D97FA6" w:rsidRPr="00403682" w:rsidRDefault="00D97FA6" w:rsidP="006C15D2">
            <w:pPr>
              <w:jc w:val="center"/>
              <w:rPr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A83D3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Д</w:t>
            </w:r>
            <w:r w:rsidR="00D97FA6">
              <w:rPr>
                <w:rFonts w:ascii="Bookman Old Style" w:hAnsi="Bookman Old Style"/>
                <w:sz w:val="20"/>
                <w:szCs w:val="20"/>
                <w:lang w:eastAsia="en-US"/>
              </w:rPr>
              <w:t>екабрь</w:t>
            </w:r>
          </w:p>
          <w:p w:rsidR="00A83D36" w:rsidRPr="00FC219B" w:rsidRDefault="00A83D3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r w:rsidRPr="003123D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2.4.5</w:t>
            </w:r>
          </w:p>
        </w:tc>
        <w:tc>
          <w:tcPr>
            <w:tcW w:w="2420" w:type="dxa"/>
          </w:tcPr>
          <w:p w:rsidR="00D97FA6" w:rsidRPr="00A113BC" w:rsidRDefault="00D97FA6" w:rsidP="00D97FA6">
            <w:pPr>
              <w:spacing w:before="120"/>
              <w:rPr>
                <w:rFonts w:ascii="Bookman Old Style" w:hAnsi="Bookman Old Style"/>
                <w:sz w:val="20"/>
                <w:szCs w:val="20"/>
              </w:rPr>
            </w:pPr>
            <w:r w:rsidRPr="00A113BC">
              <w:rPr>
                <w:rFonts w:ascii="Bookman Old Style" w:hAnsi="Bookman Old Style"/>
                <w:sz w:val="20"/>
                <w:szCs w:val="20"/>
              </w:rPr>
              <w:t>Антинаркотическая акция «Нет – нарк</w:t>
            </w:r>
            <w:r w:rsidRPr="00A113BC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A113BC">
              <w:rPr>
                <w:rFonts w:ascii="Bookman Old Style" w:hAnsi="Bookman Old Style"/>
                <w:sz w:val="20"/>
                <w:szCs w:val="20"/>
              </w:rPr>
              <w:lastRenderedPageBreak/>
              <w:t>тикам!»</w:t>
            </w:r>
          </w:p>
        </w:tc>
        <w:tc>
          <w:tcPr>
            <w:tcW w:w="2172" w:type="dxa"/>
          </w:tcPr>
          <w:p w:rsidR="00D97FA6" w:rsidRPr="00403682" w:rsidRDefault="00D97FA6" w:rsidP="006C15D2">
            <w:pPr>
              <w:jc w:val="center"/>
              <w:rPr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F067E">
              <w:rPr>
                <w:rFonts w:ascii="Bookman Old Style" w:hAnsi="Bookman Old Style"/>
                <w:sz w:val="20"/>
                <w:szCs w:val="20"/>
              </w:rPr>
              <w:t>Ноябрь</w:t>
            </w:r>
          </w:p>
          <w:p w:rsidR="00D97FA6" w:rsidRDefault="00D97FA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F067E">
              <w:rPr>
                <w:rFonts w:ascii="Bookman Old Style" w:hAnsi="Bookman Old Style"/>
                <w:sz w:val="20"/>
                <w:szCs w:val="20"/>
              </w:rPr>
              <w:t>-декабрь</w:t>
            </w:r>
          </w:p>
          <w:p w:rsidR="00A83D36" w:rsidRPr="00FF067E" w:rsidRDefault="00A83D36" w:rsidP="00D97FA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r w:rsidRPr="003123D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97FA6" w:rsidRPr="00FC219B" w:rsidRDefault="000E0E8B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97FA6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D97FA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2.4.6</w:t>
            </w:r>
          </w:p>
        </w:tc>
        <w:tc>
          <w:tcPr>
            <w:tcW w:w="2420" w:type="dxa"/>
          </w:tcPr>
          <w:p w:rsidR="00D97FA6" w:rsidRPr="00A113BC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Показ видео мат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риалов перед пок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sz w:val="20"/>
                <w:szCs w:val="20"/>
              </w:rPr>
              <w:t>зом фильмов в кин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театре </w:t>
            </w:r>
          </w:p>
        </w:tc>
        <w:tc>
          <w:tcPr>
            <w:tcW w:w="2172" w:type="dxa"/>
          </w:tcPr>
          <w:p w:rsidR="00D97FA6" w:rsidRPr="00FC219B" w:rsidRDefault="00D97FA6" w:rsidP="00D97F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A83D3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6" w:rsidRPr="00FC219B" w:rsidRDefault="00D97FA6" w:rsidP="00D97FA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284935" w:rsidRDefault="009E7622" w:rsidP="009E76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84935">
              <w:rPr>
                <w:rFonts w:ascii="Bookman Old Style" w:hAnsi="Bookman Old Style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2420" w:type="dxa"/>
            <w:shd w:val="clear" w:color="auto" w:fill="FF0000"/>
          </w:tcPr>
          <w:p w:rsidR="009E7622" w:rsidRPr="009E7622" w:rsidRDefault="009E7622" w:rsidP="009E76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Работа по проф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и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лактике распр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о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странения идеол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о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гии терроризма среди молодежи: </w:t>
            </w:r>
          </w:p>
        </w:tc>
        <w:tc>
          <w:tcPr>
            <w:tcW w:w="2172" w:type="dxa"/>
            <w:shd w:val="clear" w:color="auto" w:fill="FF0000"/>
          </w:tcPr>
          <w:p w:rsidR="009E7622" w:rsidRPr="009E7622" w:rsidRDefault="009E7622" w:rsidP="009E762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E7622">
              <w:rPr>
                <w:rFonts w:ascii="Bookman Old Style" w:eastAsiaTheme="minorHAnsi" w:hAnsi="Bookman Old Style"/>
                <w:b/>
                <w:i/>
                <w:color w:val="000000" w:themeColor="text1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  <w:r w:rsidRPr="009E7622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6410E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4</w:t>
            </w:r>
            <w:r w:rsidR="009E7622" w:rsidRPr="009E7622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0E0E8B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8</w:t>
            </w:r>
            <w:r w:rsidR="009E7622" w:rsidRPr="009E7622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9E7622" w:rsidRPr="009E7622" w:rsidRDefault="006410E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4</w:t>
            </w:r>
            <w:r w:rsidR="009E7622" w:rsidRPr="009E7622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2.5.1</w:t>
            </w:r>
          </w:p>
        </w:tc>
        <w:tc>
          <w:tcPr>
            <w:tcW w:w="2420" w:type="dxa"/>
          </w:tcPr>
          <w:p w:rsidR="009E7622" w:rsidRPr="00FF067E" w:rsidRDefault="009E7622" w:rsidP="009E762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4639C">
              <w:rPr>
                <w:rFonts w:ascii="Bookman Old Style" w:hAnsi="Bookman Old Style"/>
                <w:sz w:val="20"/>
                <w:szCs w:val="20"/>
              </w:rPr>
              <w:t xml:space="preserve">Организация работы </w:t>
            </w:r>
            <w:r>
              <w:rPr>
                <w:rFonts w:ascii="Bookman Old Style" w:hAnsi="Bookman Old Style"/>
                <w:sz w:val="20"/>
                <w:szCs w:val="20"/>
              </w:rPr>
              <w:t>агитационной бриг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sz w:val="20"/>
                <w:szCs w:val="20"/>
              </w:rPr>
              <w:t>ды(п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роведение ле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ций, бес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ед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в нас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ленных пунктах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172" w:type="dxa"/>
          </w:tcPr>
          <w:p w:rsidR="009E7622" w:rsidRDefault="009E7622" w:rsidP="006C15D2">
            <w:r w:rsidRPr="00B61167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20" w:type="dxa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Организация Мити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га в день солидарн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сти в борьбе с терр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ризмом, раздача листовок и евробу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летов с памяткой</w:t>
            </w:r>
            <w:r>
              <w:rPr>
                <w:rFonts w:ascii="Bookman Old Style" w:hAnsi="Bookman Old Style"/>
                <w:sz w:val="20"/>
                <w:szCs w:val="20"/>
              </w:rPr>
              <w:t>, приобретение св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чей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2" w:type="dxa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сентябрь</w:t>
            </w:r>
          </w:p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0E0E8B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9E7622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FC219B" w:rsidRDefault="006410E6" w:rsidP="006410E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="009E7622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FC219B" w:rsidRDefault="000E0E8B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9E762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2.5.2</w:t>
            </w:r>
          </w:p>
        </w:tc>
        <w:tc>
          <w:tcPr>
            <w:tcW w:w="2420" w:type="dxa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113BC">
              <w:rPr>
                <w:rFonts w:ascii="Bookman Old Style" w:hAnsi="Bookman Old Style"/>
                <w:sz w:val="20"/>
                <w:szCs w:val="20"/>
              </w:rPr>
              <w:t>Велопробег  «Дружба»</w:t>
            </w:r>
          </w:p>
        </w:tc>
        <w:tc>
          <w:tcPr>
            <w:tcW w:w="2172" w:type="dxa"/>
          </w:tcPr>
          <w:p w:rsidR="009E7622" w:rsidRPr="00FC219B" w:rsidRDefault="009E7622" w:rsidP="00974F0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апрель, </w:t>
            </w:r>
          </w:p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октябрь </w:t>
            </w:r>
          </w:p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2.5.3</w:t>
            </w:r>
          </w:p>
        </w:tc>
        <w:tc>
          <w:tcPr>
            <w:tcW w:w="2420" w:type="dxa"/>
          </w:tcPr>
          <w:p w:rsidR="009E7622" w:rsidRPr="00A113BC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Показ видео мат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риалов перед пок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sz w:val="20"/>
                <w:szCs w:val="20"/>
              </w:rPr>
              <w:t>зом фильмов в кин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театре </w:t>
            </w:r>
          </w:p>
        </w:tc>
        <w:tc>
          <w:tcPr>
            <w:tcW w:w="2172" w:type="dxa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6410E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2.5.4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Pr="00FC219B" w:rsidRDefault="006410E6" w:rsidP="006410E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Летний биатлон</w:t>
            </w:r>
            <w:r>
              <w:rPr>
                <w:rFonts w:ascii="Bookman Old Style" w:hAnsi="Bookman Old Style"/>
                <w:sz w:val="20"/>
                <w:szCs w:val="20"/>
              </w:rPr>
              <w:t>, п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свящённый Дню с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лидарности в борьбе с терроризмом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Pr="00FC219B" w:rsidRDefault="006410E6" w:rsidP="006410E6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совместно с вое</w:t>
            </w:r>
            <w:r>
              <w:rPr>
                <w:rFonts w:ascii="Bookman Old Style" w:hAnsi="Bookman Old Style"/>
                <w:sz w:val="20"/>
                <w:szCs w:val="20"/>
              </w:rPr>
              <w:t>н</w:t>
            </w:r>
            <w:r>
              <w:rPr>
                <w:rFonts w:ascii="Bookman Old Style" w:hAnsi="Bookman Old Style"/>
                <w:sz w:val="20"/>
                <w:szCs w:val="20"/>
              </w:rPr>
              <w:t>коматом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Сентябрь</w:t>
            </w:r>
          </w:p>
          <w:p w:rsidR="006410E6" w:rsidRPr="00FC219B" w:rsidRDefault="006410E6" w:rsidP="006410E6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Pr="00FC219B" w:rsidRDefault="006410E6" w:rsidP="006410E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  <w:p w:rsidR="006410E6" w:rsidRPr="00FC219B" w:rsidRDefault="006410E6" w:rsidP="006410E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r w:rsidRPr="004255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r w:rsidRPr="004255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2.6.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Мероприятия по вовлечению детей и молодежи в до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б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ровольческую де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я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тельность.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pStyle w:val="aff4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Отдел по делам молодежи и спорта совм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е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стно с Управл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е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нием образов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а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2015-2022 г.г</w:t>
            </w:r>
          </w:p>
          <w:p w:rsidR="009E7622" w:rsidRPr="009E7622" w:rsidRDefault="009E7622" w:rsidP="009E7622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21,0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2A498C" w:rsidRDefault="006410E6" w:rsidP="006410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13</w:t>
            </w:r>
            <w:r w:rsidR="009E7622" w:rsidRPr="002A498C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2A498C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19</w:t>
            </w:r>
            <w:r w:rsidR="009E7622" w:rsidRPr="002A498C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2A498C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9E7622" w:rsidRPr="002A498C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9E7622" w:rsidRPr="002A498C" w:rsidRDefault="006410E6" w:rsidP="006410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13</w:t>
            </w:r>
            <w:r w:rsidR="009E7622" w:rsidRPr="002A498C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</w:tr>
      <w:tr w:rsidR="006410E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2.6.1</w:t>
            </w:r>
          </w:p>
        </w:tc>
        <w:tc>
          <w:tcPr>
            <w:tcW w:w="2420" w:type="dxa"/>
          </w:tcPr>
          <w:p w:rsidR="006410E6" w:rsidRPr="00A113BC" w:rsidRDefault="006410E6" w:rsidP="006410E6">
            <w:pPr>
              <w:spacing w:before="120"/>
              <w:rPr>
                <w:rFonts w:ascii="Bookman Old Style" w:hAnsi="Bookman Old Style"/>
                <w:sz w:val="20"/>
                <w:szCs w:val="20"/>
              </w:rPr>
            </w:pPr>
            <w:r w:rsidRPr="00A113BC">
              <w:rPr>
                <w:rFonts w:ascii="Bookman Old Style" w:hAnsi="Bookman Old Style"/>
                <w:sz w:val="20"/>
                <w:szCs w:val="20"/>
              </w:rPr>
              <w:t>Районная акция «Чистый обелиск»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Pr="00FC219B" w:rsidRDefault="006410E6" w:rsidP="006410E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тдел по делам молодежи и спо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та, волонтерские отряды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Апрель</w:t>
            </w:r>
          </w:p>
          <w:p w:rsidR="006410E6" w:rsidRPr="00FC219B" w:rsidRDefault="006410E6" w:rsidP="006410E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r w:rsidRPr="00636AEF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r w:rsidRPr="00D9392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r w:rsidRPr="00D9392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r w:rsidRPr="00D9392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6410E6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2.6.2</w:t>
            </w:r>
          </w:p>
        </w:tc>
        <w:tc>
          <w:tcPr>
            <w:tcW w:w="2420" w:type="dxa"/>
          </w:tcPr>
          <w:p w:rsidR="006410E6" w:rsidRPr="00A113BC" w:rsidRDefault="006410E6" w:rsidP="006410E6">
            <w:pPr>
              <w:spacing w:before="120"/>
              <w:rPr>
                <w:rFonts w:ascii="Bookman Old Style" w:hAnsi="Bookman Old Style"/>
                <w:sz w:val="20"/>
                <w:szCs w:val="20"/>
              </w:rPr>
            </w:pPr>
            <w:r w:rsidRPr="00A113BC">
              <w:rPr>
                <w:rFonts w:ascii="Bookman Old Style" w:hAnsi="Bookman Old Style"/>
                <w:sz w:val="20"/>
                <w:szCs w:val="20"/>
              </w:rPr>
              <w:t>Акция «Детям де</w:t>
            </w:r>
            <w:r w:rsidRPr="00A113BC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A113BC">
              <w:rPr>
                <w:rFonts w:ascii="Bookman Old Style" w:hAnsi="Bookman Old Style"/>
                <w:sz w:val="20"/>
                <w:szCs w:val="20"/>
              </w:rPr>
              <w:t>ских домов, наше внимание и забота»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Pr="00FC219B" w:rsidRDefault="006410E6" w:rsidP="006C1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Май-июнь</w:t>
            </w:r>
          </w:p>
          <w:p w:rsidR="006410E6" w:rsidRPr="00FC219B" w:rsidRDefault="006410E6" w:rsidP="006410E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r w:rsidRPr="00636AEF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6" w:rsidRPr="00FC219B" w:rsidRDefault="006410E6" w:rsidP="006410E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r w:rsidRPr="00D9392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r w:rsidRPr="00D9392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6" w:rsidRDefault="006410E6" w:rsidP="006410E6">
            <w:r w:rsidRPr="00D9392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32EA0">
              <w:rPr>
                <w:rFonts w:ascii="Bookman Old Style" w:hAnsi="Bookman Old Style"/>
                <w:sz w:val="20"/>
                <w:szCs w:val="20"/>
              </w:rPr>
              <w:t>Проведение благ</w:t>
            </w:r>
            <w:r w:rsidRPr="00632EA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32EA0">
              <w:rPr>
                <w:rFonts w:ascii="Bookman Old Style" w:hAnsi="Bookman Old Style"/>
                <w:sz w:val="20"/>
                <w:szCs w:val="20"/>
              </w:rPr>
              <w:t>творитель</w:t>
            </w:r>
            <w:r>
              <w:rPr>
                <w:rFonts w:ascii="Bookman Old Style" w:hAnsi="Bookman Old Style"/>
                <w:sz w:val="20"/>
                <w:szCs w:val="20"/>
              </w:rPr>
              <w:t>ных акций акции «Белый цв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ток»</w:t>
            </w:r>
            <w:r w:rsidRPr="00632EA0">
              <w:rPr>
                <w:rFonts w:ascii="Bookman Old Style" w:hAnsi="Bookman Old Style"/>
                <w:sz w:val="20"/>
                <w:szCs w:val="20"/>
              </w:rPr>
              <w:t>, «Новый год в каждый дом», «Пом</w:t>
            </w:r>
            <w:r w:rsidRPr="00632EA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32EA0">
              <w:rPr>
                <w:rFonts w:ascii="Bookman Old Style" w:hAnsi="Bookman Old Style"/>
                <w:sz w:val="20"/>
                <w:szCs w:val="20"/>
              </w:rPr>
              <w:t>ги пойти учиться»</w:t>
            </w:r>
            <w:r>
              <w:rPr>
                <w:rFonts w:ascii="Bookman Old Style" w:hAnsi="Bookman Old Style"/>
                <w:sz w:val="20"/>
                <w:szCs w:val="20"/>
              </w:rPr>
              <w:t>, «Добрый чемода</w:t>
            </w:r>
            <w:r>
              <w:rPr>
                <w:rFonts w:ascii="Bookman Old Style" w:hAnsi="Bookman Old Style"/>
                <w:sz w:val="20"/>
                <w:szCs w:val="20"/>
              </w:rPr>
              <w:t>н</w:t>
            </w:r>
            <w:r>
              <w:rPr>
                <w:rFonts w:ascii="Bookman Old Style" w:hAnsi="Bookman Old Style"/>
                <w:sz w:val="20"/>
                <w:szCs w:val="20"/>
              </w:rPr>
              <w:t>чик»</w:t>
            </w:r>
            <w:r w:rsidRPr="00632EA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</w:t>
            </w:r>
            <w:r>
              <w:rPr>
                <w:rFonts w:ascii="Bookman Old Style" w:hAnsi="Bookman Old Style"/>
                <w:sz w:val="20"/>
                <w:szCs w:val="20"/>
              </w:rPr>
              <w:t>стно с Управлением о</w:t>
            </w: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>
              <w:rPr>
                <w:rFonts w:ascii="Bookman Old Style" w:hAnsi="Bookman Old Style"/>
                <w:sz w:val="20"/>
                <w:szCs w:val="20"/>
              </w:rPr>
              <w:t>разования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Июнь</w:t>
            </w:r>
          </w:p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r w:rsidRPr="00636AEF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1,0</w:t>
            </w:r>
          </w:p>
        </w:tc>
      </w:tr>
      <w:tr w:rsidR="00F03519" w:rsidRPr="00F03519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2.6.4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03519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Акция ко Дню пож</w:t>
            </w: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лого человека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03519" w:rsidRDefault="009E7622" w:rsidP="006C15D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03519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Октябрь</w:t>
            </w:r>
          </w:p>
          <w:p w:rsidR="009E7622" w:rsidRPr="00F03519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03519" w:rsidRDefault="009E7622" w:rsidP="009E7622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9E7622" w:rsidP="009E7622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6410E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="009E7622" w:rsidRPr="00F0351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F03519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</w:t>
            </w:r>
            <w:r w:rsidR="009E7622" w:rsidRPr="00F0351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03519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E7622" w:rsidRPr="00F03519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  <w:r w:rsidR="009E7622"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2.6.5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Акция «Белая ле</w:t>
            </w:r>
            <w:r>
              <w:rPr>
                <w:rFonts w:ascii="Bookman Old Style" w:hAnsi="Bookman Old Style"/>
                <w:sz w:val="20"/>
                <w:szCs w:val="20"/>
              </w:rPr>
              <w:t>н</w:t>
            </w:r>
            <w:r>
              <w:rPr>
                <w:rFonts w:ascii="Bookman Old Style" w:hAnsi="Bookman Old Style"/>
                <w:sz w:val="20"/>
                <w:szCs w:val="20"/>
              </w:rPr>
              <w:t>точка»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6C1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декабрь </w:t>
            </w:r>
          </w:p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r w:rsidRPr="00636AEF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       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</w:tr>
      <w:tr w:rsidR="00F03519" w:rsidRPr="00F03519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2.6.6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03519" w:rsidRDefault="009E7622" w:rsidP="009E7622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highlight w:val="yellow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Волонтерский квест по направлениям развития добровол</w:t>
            </w: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ь</w:t>
            </w: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чества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03519" w:rsidRDefault="009E7622" w:rsidP="006C15D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03519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декабрь </w:t>
            </w:r>
          </w:p>
          <w:p w:rsidR="009E7622" w:rsidRPr="00F03519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03519" w:rsidRDefault="009E7622" w:rsidP="009E7622">
            <w:pPr>
              <w:rPr>
                <w:color w:val="000000" w:themeColor="text1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9E7622" w:rsidP="009E7622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9E7622" w:rsidP="009E7622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  <w:r w:rsidR="009E7622"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03519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  <w:r w:rsidR="009E7622"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03519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E7622" w:rsidRPr="00F03519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E7622" w:rsidRPr="00F03519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  <w:r w:rsidR="009E7622"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2.6.7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120F9" w:rsidRDefault="009E7622" w:rsidP="009E762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120F9">
              <w:rPr>
                <w:rFonts w:ascii="Bookman Old Style" w:hAnsi="Bookman Old Style"/>
                <w:sz w:val="20"/>
                <w:szCs w:val="20"/>
              </w:rPr>
              <w:t>Церемония торжес</w:t>
            </w:r>
            <w:r w:rsidRPr="009120F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9120F9">
              <w:rPr>
                <w:rFonts w:ascii="Bookman Old Style" w:hAnsi="Bookman Old Style"/>
                <w:sz w:val="20"/>
                <w:szCs w:val="20"/>
              </w:rPr>
              <w:t>венного награжд</w:t>
            </w:r>
            <w:r w:rsidRPr="009120F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9120F9">
              <w:rPr>
                <w:rFonts w:ascii="Bookman Old Style" w:hAnsi="Bookman Old Style"/>
                <w:sz w:val="20"/>
                <w:szCs w:val="20"/>
              </w:rPr>
              <w:t>ния лучший пре</w:t>
            </w:r>
            <w:r w:rsidRPr="009120F9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9120F9">
              <w:rPr>
                <w:rFonts w:ascii="Bookman Old Style" w:hAnsi="Bookman Old Style"/>
                <w:sz w:val="20"/>
                <w:szCs w:val="20"/>
              </w:rPr>
              <w:t>ставителей волонте</w:t>
            </w:r>
            <w:r w:rsidRPr="009120F9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9120F9">
              <w:rPr>
                <w:rFonts w:ascii="Bookman Old Style" w:hAnsi="Bookman Old Style"/>
                <w:sz w:val="20"/>
                <w:szCs w:val="20"/>
              </w:rPr>
              <w:t xml:space="preserve">ского движения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120F9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Декабрь</w:t>
            </w:r>
          </w:p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r w:rsidRPr="00636AEF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9E7622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9E7622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Pr="00FC219B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9E7622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2.6.8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120F9" w:rsidRDefault="009E7622" w:rsidP="009E762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Спортивно-развлекательное м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роприятие «Бежим вместе»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120F9" w:rsidRDefault="009E7622" w:rsidP="006C1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квартал</w:t>
            </w:r>
          </w:p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r w:rsidRPr="008730F9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9E7622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9E7622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9E7622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2.6.9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120F9" w:rsidRDefault="009E7622" w:rsidP="009E762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Уход за братскими могилами ветеранов и участников ВОВ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120F9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Волонтерские о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ряды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и 3 квартал</w:t>
            </w:r>
          </w:p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r w:rsidRPr="008730F9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9E7622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9E7622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Default="006410E6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9E7622"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284935" w:rsidRDefault="009E7622" w:rsidP="009E76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84935">
              <w:rPr>
                <w:rFonts w:ascii="Bookman Old Style" w:hAnsi="Bookman Old Style"/>
                <w:b/>
                <w:i/>
                <w:sz w:val="20"/>
                <w:szCs w:val="20"/>
              </w:rPr>
              <w:t>2.7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pStyle w:val="aff4"/>
              <w:jc w:val="both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Спортивные мер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о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приятия муниц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и</w:t>
            </w: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пального уровня: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pStyle w:val="aff4"/>
              <w:jc w:val="both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Отдел по делам молодежи и спорта совм</w:t>
            </w:r>
            <w:r w:rsidRPr="009E7622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е</w:t>
            </w:r>
            <w:r w:rsidRPr="009E7622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стно с Управл</w:t>
            </w:r>
            <w:r w:rsidRPr="009E7622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е</w:t>
            </w:r>
            <w:r w:rsidRPr="009E7622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lastRenderedPageBreak/>
              <w:t>нием образов</w:t>
            </w:r>
            <w:r w:rsidRPr="009E7622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а</w:t>
            </w:r>
            <w:r w:rsidRPr="009E7622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ния ДЮСШ №2, «Дзюдо»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pStyle w:val="aff4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lastRenderedPageBreak/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i/>
                <w:sz w:val="20"/>
                <w:szCs w:val="20"/>
                <w:lang w:eastAsia="en-US"/>
              </w:rPr>
            </w:pPr>
            <w:r w:rsidRPr="009E7622">
              <w:rPr>
                <w:rFonts w:ascii="Bookman Old Style" w:eastAsiaTheme="minorHAnsi" w:hAnsi="Bookman Old Style"/>
                <w:b/>
                <w:i/>
                <w:sz w:val="20"/>
                <w:szCs w:val="20"/>
                <w:lang w:eastAsia="en-US"/>
              </w:rPr>
              <w:t>256,0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715711" w:rsidRPr="0098432F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B109B5" w:rsidP="003141F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3141F9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7</w:t>
            </w:r>
            <w:r w:rsidR="009E7622" w:rsidRPr="006123B5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3141F9" w:rsidP="006123B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88</w:t>
            </w:r>
            <w:r w:rsidR="00280491" w:rsidRPr="00280491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C00000"/>
                <w:sz w:val="20"/>
                <w:szCs w:val="20"/>
              </w:rPr>
            </w:pPr>
          </w:p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C00000"/>
                <w:sz w:val="20"/>
                <w:szCs w:val="20"/>
              </w:rPr>
            </w:pPr>
          </w:p>
          <w:p w:rsidR="009E7622" w:rsidRPr="00280491" w:rsidRDefault="00B109B5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6410E6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4</w:t>
            </w:r>
            <w:r w:rsidR="009E7622" w:rsidRPr="00280491">
              <w:rPr>
                <w:rFonts w:ascii="Bookman Old Style" w:hAnsi="Bookman Old Style" w:cs="Arial"/>
                <w:b/>
                <w:i/>
                <w:color w:val="000000" w:themeColor="text1"/>
                <w:sz w:val="20"/>
                <w:szCs w:val="20"/>
              </w:rPr>
              <w:t>,0</w:t>
            </w:r>
          </w:p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C00000"/>
                <w:sz w:val="20"/>
                <w:szCs w:val="20"/>
              </w:rPr>
            </w:pP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2.7.1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Поэтапное внедрение Всероссийского фи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з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культурно-спортивного ко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плекса «ГТО», прин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я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тие нормативов, аг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тационная и награ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ная атрибутика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совместно с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Управлением о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разования 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ДЮСШ №2, «Дзюдо»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9E7622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9E7622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FC219B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9E762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100B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Летний фестиваль ГТО. Принятие но</w:t>
            </w:r>
            <w:r w:rsidRPr="001100B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</w:t>
            </w:r>
            <w:r w:rsidRPr="001100B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мативов (3 и 4 ст</w:t>
            </w:r>
            <w:r w:rsidRPr="001100B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у</w:t>
            </w:r>
            <w:r w:rsidRPr="001100B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пень) среди юна</w:t>
            </w:r>
            <w:r w:rsidRPr="001100B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</w:t>
            </w:r>
            <w:r w:rsidRPr="001100B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мейцев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совместно с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Управлением о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разования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Апрель</w:t>
            </w:r>
          </w:p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Личное и командное  Первенство Моздо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ского района по шахматам.  Блиц-турнир «Лучший шахматист года»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6C15D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</w:t>
            </w: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Проведение акции «Утро с Чемпионом» в образовательных у</w:t>
            </w:r>
            <w:r>
              <w:rPr>
                <w:rFonts w:ascii="Bookman Old Style" w:hAnsi="Bookman Old Style"/>
                <w:sz w:val="20"/>
                <w:szCs w:val="20"/>
              </w:rPr>
              <w:t>ч</w:t>
            </w:r>
            <w:r>
              <w:rPr>
                <w:rFonts w:ascii="Bookman Old Style" w:hAnsi="Bookman Old Style"/>
                <w:sz w:val="20"/>
                <w:szCs w:val="20"/>
              </w:rPr>
              <w:t>реждениях Моздо</w:t>
            </w:r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r>
              <w:rPr>
                <w:rFonts w:ascii="Bookman Old Style" w:hAnsi="Bookman Old Style"/>
                <w:sz w:val="20"/>
                <w:szCs w:val="20"/>
              </w:rPr>
              <w:t>ского района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совместно с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Управлением о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разования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64C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C219B" w:rsidRDefault="00D64C5D" w:rsidP="00D64C5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FC219B" w:rsidRDefault="00D64C5D" w:rsidP="00D64C5D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Первенство Моздо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ского района по 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лейболу среди взро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лых команд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FC219B" w:rsidRDefault="00D64C5D" w:rsidP="00D64C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ДЮСШ №1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Январь-февраль</w:t>
            </w:r>
          </w:p>
          <w:p w:rsidR="00D64C5D" w:rsidRPr="00FC219B" w:rsidRDefault="00D64C5D" w:rsidP="00D64C5D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FC219B" w:rsidRDefault="00D64C5D" w:rsidP="00D64C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C219B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C219B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C219B" w:rsidRDefault="00D64C5D" w:rsidP="00D64C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D64C5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C219B" w:rsidRDefault="00D64C5D" w:rsidP="00D64C5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2.7.6</w:t>
            </w:r>
          </w:p>
        </w:tc>
        <w:tc>
          <w:tcPr>
            <w:tcW w:w="2420" w:type="dxa"/>
          </w:tcPr>
          <w:p w:rsidR="00D64C5D" w:rsidRPr="00D2683F" w:rsidRDefault="00D64C5D" w:rsidP="00D64C5D">
            <w:pPr>
              <w:pStyle w:val="aff1"/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sz w:val="20"/>
                <w:szCs w:val="20"/>
              </w:rPr>
              <w:t>П</w:t>
            </w:r>
            <w:r w:rsidRPr="00D2683F">
              <w:rPr>
                <w:rFonts w:ascii="Bookman Old Style" w:hAnsi="Bookman Old Style"/>
                <w:b w:val="0"/>
                <w:sz w:val="20"/>
                <w:szCs w:val="20"/>
              </w:rPr>
              <w:t>ервенство Моздо</w:t>
            </w:r>
            <w:r w:rsidRPr="00D2683F">
              <w:rPr>
                <w:rFonts w:ascii="Bookman Old Style" w:hAnsi="Bookman Old Style"/>
                <w:b w:val="0"/>
                <w:sz w:val="20"/>
                <w:szCs w:val="20"/>
              </w:rPr>
              <w:t>к</w:t>
            </w:r>
            <w:r w:rsidRPr="00D2683F">
              <w:rPr>
                <w:rFonts w:ascii="Bookman Old Style" w:hAnsi="Bookman Old Style"/>
                <w:b w:val="0"/>
                <w:sz w:val="20"/>
                <w:szCs w:val="20"/>
              </w:rPr>
              <w:t>ского района по м</w:t>
            </w:r>
            <w:r w:rsidRPr="00D2683F">
              <w:rPr>
                <w:rFonts w:ascii="Bookman Old Style" w:hAnsi="Bookman Old Style"/>
                <w:b w:val="0"/>
                <w:sz w:val="20"/>
                <w:szCs w:val="20"/>
              </w:rPr>
              <w:t>и</w:t>
            </w:r>
            <w:r w:rsidRPr="00D2683F">
              <w:rPr>
                <w:rFonts w:ascii="Bookman Old Style" w:hAnsi="Bookman Old Style"/>
                <w:b w:val="0"/>
                <w:sz w:val="20"/>
                <w:szCs w:val="20"/>
              </w:rPr>
              <w:t>ни-футболу  среди школьников</w:t>
            </w:r>
          </w:p>
          <w:p w:rsidR="00D64C5D" w:rsidRPr="00D2683F" w:rsidRDefault="00D64C5D" w:rsidP="00D64C5D">
            <w:pPr>
              <w:spacing w:before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2" w:type="dxa"/>
          </w:tcPr>
          <w:p w:rsidR="00D64C5D" w:rsidRPr="00D2683F" w:rsidRDefault="00D64C5D" w:rsidP="00D64C5D">
            <w:pPr>
              <w:rPr>
                <w:rFonts w:ascii="Bookman Old Style" w:hAnsi="Bookman Old Style"/>
              </w:rPr>
            </w:pPr>
            <w:r w:rsidRPr="00D2683F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ДЮСШ № 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D2683F" w:rsidRDefault="00D64C5D" w:rsidP="00D64C5D">
            <w:pPr>
              <w:pStyle w:val="aff1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D2683F">
              <w:rPr>
                <w:rFonts w:ascii="Bookman Old Style" w:hAnsi="Bookman Old Style"/>
                <w:b w:val="0"/>
                <w:sz w:val="20"/>
                <w:szCs w:val="20"/>
              </w:rPr>
              <w:t xml:space="preserve">январь, </w:t>
            </w:r>
          </w:p>
          <w:p w:rsidR="00D64C5D" w:rsidRDefault="00D64C5D" w:rsidP="00D64C5D">
            <w:pPr>
              <w:pStyle w:val="aff1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D2683F">
              <w:rPr>
                <w:rFonts w:ascii="Bookman Old Style" w:hAnsi="Bookman Old Style"/>
                <w:b w:val="0"/>
                <w:sz w:val="20"/>
                <w:szCs w:val="20"/>
              </w:rPr>
              <w:t>декабрь</w:t>
            </w:r>
          </w:p>
          <w:p w:rsidR="00D64C5D" w:rsidRPr="00D2683F" w:rsidRDefault="00D64C5D" w:rsidP="00D64C5D">
            <w:pPr>
              <w:pStyle w:val="aff1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  <w:p w:rsidR="00D64C5D" w:rsidRPr="00A83D36" w:rsidRDefault="00D64C5D" w:rsidP="00D64C5D">
            <w:pPr>
              <w:pStyle w:val="aff1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b w:val="0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CD753D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C219B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C219B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C219B" w:rsidRDefault="00D64C5D" w:rsidP="00D64C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D64C5D" w:rsidRPr="00F03519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03519" w:rsidRDefault="00D64C5D" w:rsidP="00D64C5D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2.7.7</w:t>
            </w:r>
          </w:p>
        </w:tc>
        <w:tc>
          <w:tcPr>
            <w:tcW w:w="2420" w:type="dxa"/>
          </w:tcPr>
          <w:p w:rsidR="00D64C5D" w:rsidRPr="00F03519" w:rsidRDefault="00D64C5D" w:rsidP="00D64C5D">
            <w:pPr>
              <w:pStyle w:val="aff1"/>
              <w:jc w:val="left"/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Первенство Моздо</w:t>
            </w: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к</w:t>
            </w: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ского района по ба</w:t>
            </w: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с</w:t>
            </w: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кетболу  средишк</w:t>
            </w: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о</w:t>
            </w: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льников</w:t>
            </w:r>
          </w:p>
          <w:p w:rsidR="00D64C5D" w:rsidRPr="00F03519" w:rsidRDefault="00D64C5D" w:rsidP="00D64C5D">
            <w:pPr>
              <w:spacing w:before="12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</w:tcPr>
          <w:p w:rsidR="00D64C5D" w:rsidRPr="00F03519" w:rsidRDefault="00D64C5D" w:rsidP="00D64C5D">
            <w:pPr>
              <w:rPr>
                <w:rFonts w:ascii="Bookman Old Style" w:hAnsi="Bookman Old Style"/>
                <w:color w:val="000000" w:themeColor="text1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ДЮСШ № 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F03519" w:rsidRDefault="00D64C5D" w:rsidP="00D64C5D">
            <w:pPr>
              <w:pStyle w:val="aff1"/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 xml:space="preserve">Февраль-март </w:t>
            </w:r>
          </w:p>
          <w:p w:rsidR="00D64C5D" w:rsidRPr="00F03519" w:rsidRDefault="00D64C5D" w:rsidP="00D64C5D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D64C5D" w:rsidRPr="00F03519" w:rsidRDefault="00D64C5D" w:rsidP="00D64C5D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F03519" w:rsidRDefault="00D64C5D" w:rsidP="00D64C5D">
            <w:pPr>
              <w:rPr>
                <w:color w:val="000000" w:themeColor="text1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03519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03519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03519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03519" w:rsidRDefault="00D64C5D" w:rsidP="00D64C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D64C5D" w:rsidRPr="00F03519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03519" w:rsidRDefault="00D64C5D" w:rsidP="00D64C5D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2.7.8</w:t>
            </w:r>
          </w:p>
        </w:tc>
        <w:tc>
          <w:tcPr>
            <w:tcW w:w="2420" w:type="dxa"/>
          </w:tcPr>
          <w:p w:rsidR="00D64C5D" w:rsidRPr="00F03519" w:rsidRDefault="00D64C5D" w:rsidP="00D64C5D">
            <w:pPr>
              <w:pStyle w:val="aff1"/>
              <w:jc w:val="left"/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Первенство Моздо</w:t>
            </w: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к</w:t>
            </w: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ского района по в</w:t>
            </w: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о</w:t>
            </w: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лейболу  среди школьников</w:t>
            </w:r>
          </w:p>
          <w:p w:rsidR="00D64C5D" w:rsidRPr="00F03519" w:rsidRDefault="00D64C5D" w:rsidP="00D64C5D">
            <w:pPr>
              <w:spacing w:before="12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</w:tcPr>
          <w:p w:rsidR="00D64C5D" w:rsidRPr="00F03519" w:rsidRDefault="00D64C5D" w:rsidP="00D64C5D">
            <w:pPr>
              <w:rPr>
                <w:rFonts w:ascii="Bookman Old Style" w:hAnsi="Bookman Old Style"/>
                <w:color w:val="000000" w:themeColor="text1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ДЮСШ № 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F03519" w:rsidRDefault="00D64C5D" w:rsidP="00D64C5D">
            <w:pPr>
              <w:pStyle w:val="aff1"/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октябрь</w:t>
            </w:r>
          </w:p>
          <w:p w:rsidR="00D64C5D" w:rsidRPr="00F03519" w:rsidRDefault="00D64C5D" w:rsidP="00D64C5D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D64C5D" w:rsidRPr="00F03519" w:rsidRDefault="00D64C5D" w:rsidP="00D64C5D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F03519" w:rsidRDefault="00D64C5D" w:rsidP="00D64C5D">
            <w:pPr>
              <w:rPr>
                <w:color w:val="000000" w:themeColor="text1"/>
              </w:rPr>
            </w:pPr>
            <w:r w:rsidRPr="00F0351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03519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03519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03519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F03519" w:rsidRDefault="00D64C5D" w:rsidP="00D64C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0351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D64C5D" w:rsidRPr="00C37D31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C37D31" w:rsidRDefault="00D64C5D" w:rsidP="00D64C5D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37D3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2.7.9</w:t>
            </w:r>
          </w:p>
        </w:tc>
        <w:tc>
          <w:tcPr>
            <w:tcW w:w="2420" w:type="dxa"/>
          </w:tcPr>
          <w:p w:rsidR="00D64C5D" w:rsidRPr="00C37D31" w:rsidRDefault="00D64C5D" w:rsidP="00D64C5D">
            <w:pPr>
              <w:pStyle w:val="aff1"/>
              <w:jc w:val="left"/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</w:pPr>
            <w:r w:rsidRPr="00C37D31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Турнир по футболу среди учащихся те</w:t>
            </w:r>
            <w:r w:rsidRPr="00C37D31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х</w:t>
            </w:r>
            <w:r w:rsidRPr="00C37D31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 xml:space="preserve">никумов </w:t>
            </w:r>
          </w:p>
        </w:tc>
        <w:tc>
          <w:tcPr>
            <w:tcW w:w="2172" w:type="dxa"/>
          </w:tcPr>
          <w:p w:rsidR="00D64C5D" w:rsidRPr="00C37D31" w:rsidRDefault="00D64C5D" w:rsidP="00974F09">
            <w:pPr>
              <w:pStyle w:val="aff1"/>
              <w:jc w:val="left"/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</w:pPr>
            <w:r w:rsidRPr="00C37D31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Отдел по делам молодежи и спо</w:t>
            </w:r>
            <w:r w:rsidRPr="00C37D31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р</w:t>
            </w:r>
            <w:r w:rsidRPr="00C37D31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 xml:space="preserve">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C37D31" w:rsidRDefault="00D64C5D" w:rsidP="00D64C5D">
            <w:pPr>
              <w:pStyle w:val="aff1"/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</w:pPr>
            <w:r w:rsidRPr="00C37D31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 xml:space="preserve">Май, </w:t>
            </w:r>
          </w:p>
          <w:p w:rsidR="00D64C5D" w:rsidRPr="00C37D31" w:rsidRDefault="00D64C5D" w:rsidP="00D64C5D">
            <w:pPr>
              <w:pStyle w:val="aff1"/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</w:pPr>
            <w:r w:rsidRPr="00C37D31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Сентябрь</w:t>
            </w:r>
          </w:p>
          <w:p w:rsidR="00D64C5D" w:rsidRPr="00C37D31" w:rsidRDefault="00D64C5D" w:rsidP="00D64C5D">
            <w:pPr>
              <w:pStyle w:val="aff1"/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</w:pPr>
            <w:r w:rsidRPr="00C37D31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C37D31" w:rsidRDefault="00D64C5D" w:rsidP="00D64C5D">
            <w:pPr>
              <w:rPr>
                <w:color w:val="000000" w:themeColor="text1"/>
              </w:rPr>
            </w:pPr>
            <w:r w:rsidRPr="00C37D3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C37D31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C37D31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C37D31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C37D31" w:rsidRDefault="00D64C5D" w:rsidP="00D64C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C37D31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6418F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D0F36" w:rsidRPr="002D0F36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Межр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е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гионального трад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ционного турнира по футболу «Подсне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ж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ник».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ДЮСШ № 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Март</w:t>
            </w:r>
          </w:p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D0F36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15.0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0375B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райо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ного турнира по 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стольному теннису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Март, о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тябрь, д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кабрь</w:t>
            </w:r>
          </w:p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715711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9E7622"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1F0943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1F0943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F094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1F0943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1F0943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F094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1F0943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1F0943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F094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2668D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7622" w:rsidRPr="0022668D" w:rsidRDefault="009E7622" w:rsidP="009E762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2.7.12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E7622" w:rsidRPr="0022668D" w:rsidRDefault="009E7622" w:rsidP="009E7622">
            <w:pPr>
              <w:pStyle w:val="aff4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Проведение турн</w:t>
            </w: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ров, первенств  Мо</w:t>
            </w: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з</w:t>
            </w: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докского района по футболу среди д</w:t>
            </w: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тей и молодежи: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E7622" w:rsidRPr="0022668D" w:rsidRDefault="009E7622" w:rsidP="00CD2EE8">
            <w:pPr>
              <w:pStyle w:val="aff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Отдел по делам молодежи и спо</w:t>
            </w: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та.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E7622" w:rsidRPr="0022668D" w:rsidRDefault="009E7622" w:rsidP="009E7622">
            <w:pPr>
              <w:pStyle w:val="aff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9E7622" w:rsidRPr="0022668D" w:rsidRDefault="009E7622" w:rsidP="009E7622">
            <w:pPr>
              <w:pStyle w:val="aff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апрель по</w:t>
            </w:r>
          </w:p>
          <w:p w:rsidR="009E7622" w:rsidRPr="0022668D" w:rsidRDefault="009E7622" w:rsidP="009E7622">
            <w:pPr>
              <w:pStyle w:val="aff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 xml:space="preserve"> ноябрь</w:t>
            </w:r>
          </w:p>
          <w:p w:rsidR="009E7622" w:rsidRPr="0022668D" w:rsidRDefault="009E7622" w:rsidP="009E7622">
            <w:pPr>
              <w:pStyle w:val="aff4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9E7622" w:rsidRPr="0022668D" w:rsidRDefault="009E7622" w:rsidP="009E7622">
            <w:pPr>
              <w:pStyle w:val="aff4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E7622" w:rsidRPr="0022668D" w:rsidRDefault="009E7622" w:rsidP="009E7622">
            <w:pPr>
              <w:pStyle w:val="aff4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7622" w:rsidRPr="0022668D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7622" w:rsidRPr="0022668D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i/>
                <w:sz w:val="20"/>
                <w:szCs w:val="20"/>
                <w:lang w:eastAsia="en-US"/>
              </w:rPr>
            </w:pPr>
            <w:r w:rsidRPr="0022668D">
              <w:rPr>
                <w:rFonts w:ascii="Bookman Old Style" w:eastAsiaTheme="minorHAnsi" w:hAnsi="Bookman Old Style"/>
                <w:i/>
                <w:sz w:val="20"/>
                <w:szCs w:val="20"/>
                <w:lang w:eastAsia="en-US"/>
              </w:rPr>
              <w:t>15.0</w:t>
            </w:r>
          </w:p>
          <w:p w:rsidR="009E7622" w:rsidRPr="0022668D" w:rsidRDefault="009E7622" w:rsidP="009E7622">
            <w:pPr>
              <w:pStyle w:val="aff4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7622" w:rsidRPr="0022668D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9E7622" w:rsidRPr="0022668D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4,</w:t>
            </w:r>
            <w:r w:rsidR="009E7622" w:rsidRPr="0022668D">
              <w:rPr>
                <w:rFonts w:ascii="Bookman Old Style" w:hAnsi="Bookman Old Style" w:cs="Arial"/>
                <w:i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9E7622" w:rsidRPr="0022668D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4</w:t>
            </w:r>
            <w:r w:rsidR="009E7622" w:rsidRPr="0022668D">
              <w:rPr>
                <w:rFonts w:ascii="Bookman Old Style" w:hAnsi="Bookman Old Style" w:cs="Arial"/>
                <w:i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9E7622" w:rsidRPr="001F0943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4</w:t>
            </w:r>
            <w:r w:rsidR="009E7622" w:rsidRPr="0022668D">
              <w:rPr>
                <w:rFonts w:ascii="Bookman Old Style" w:hAnsi="Bookman Old Style" w:cs="Arial"/>
                <w:i/>
                <w:sz w:val="20"/>
                <w:szCs w:val="20"/>
              </w:rPr>
              <w:t>,0</w:t>
            </w:r>
          </w:p>
        </w:tc>
      </w:tr>
      <w:tr w:rsidR="00D64C5D" w:rsidRPr="002D0F36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2.7.12.1</w:t>
            </w:r>
          </w:p>
        </w:tc>
        <w:tc>
          <w:tcPr>
            <w:tcW w:w="2420" w:type="dxa"/>
          </w:tcPr>
          <w:p w:rsidR="00D64C5D" w:rsidRPr="002D0F36" w:rsidRDefault="00D64C5D" w:rsidP="00D64C5D">
            <w:pPr>
              <w:spacing w:before="12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Кубок и Первенство Моздокского района по футболу</w:t>
            </w:r>
          </w:p>
        </w:tc>
        <w:tc>
          <w:tcPr>
            <w:tcW w:w="2172" w:type="dxa"/>
          </w:tcPr>
          <w:p w:rsidR="00D64C5D" w:rsidRPr="002D0F36" w:rsidRDefault="00D64C5D" w:rsidP="00974F09">
            <w:pPr>
              <w:rPr>
                <w:color w:val="000000" w:themeColor="text1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2D0F36" w:rsidRDefault="00D64C5D" w:rsidP="00D64C5D">
            <w:pPr>
              <w:pStyle w:val="aff4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июнь-</w:t>
            </w:r>
          </w:p>
          <w:p w:rsidR="00D64C5D" w:rsidRPr="002D0F36" w:rsidRDefault="00D64C5D" w:rsidP="00D64C5D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октябрь</w:t>
            </w:r>
          </w:p>
          <w:p w:rsidR="00D64C5D" w:rsidRPr="002D0F36" w:rsidRDefault="00D64C5D" w:rsidP="00D64C5D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2D0F36" w:rsidRDefault="00D64C5D" w:rsidP="00D64C5D">
            <w:pPr>
              <w:rPr>
                <w:color w:val="000000" w:themeColor="text1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D0F36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D64C5D" w:rsidRPr="002D0F36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2.7.12.2</w:t>
            </w:r>
          </w:p>
        </w:tc>
        <w:tc>
          <w:tcPr>
            <w:tcW w:w="2420" w:type="dxa"/>
          </w:tcPr>
          <w:p w:rsidR="00D64C5D" w:rsidRPr="002D0F36" w:rsidRDefault="00D64C5D" w:rsidP="00D64C5D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Открытый традиц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онный районный турнир по футболу Памяти</w:t>
            </w:r>
          </w:p>
          <w:p w:rsidR="00D64C5D" w:rsidRPr="002D0F36" w:rsidRDefault="00D64C5D" w:rsidP="00D64C5D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С. Хабаева</w:t>
            </w:r>
          </w:p>
          <w:p w:rsidR="00D64C5D" w:rsidRPr="002D0F36" w:rsidRDefault="00D64C5D" w:rsidP="00D64C5D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ст. Ново-Осетинская</w:t>
            </w:r>
          </w:p>
        </w:tc>
        <w:tc>
          <w:tcPr>
            <w:tcW w:w="2172" w:type="dxa"/>
          </w:tcPr>
          <w:p w:rsidR="00D64C5D" w:rsidRPr="002D0F36" w:rsidRDefault="00D64C5D" w:rsidP="00974F09">
            <w:pPr>
              <w:rPr>
                <w:color w:val="000000" w:themeColor="text1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</w:tcPr>
          <w:p w:rsidR="00D64C5D" w:rsidRPr="002D0F36" w:rsidRDefault="00D64C5D" w:rsidP="00D64C5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Май</w:t>
            </w:r>
          </w:p>
          <w:p w:rsidR="00D64C5D" w:rsidRPr="002D0F36" w:rsidRDefault="00D64C5D" w:rsidP="00D64C5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2D0F36" w:rsidRDefault="00D64C5D" w:rsidP="00D64C5D">
            <w:pPr>
              <w:rPr>
                <w:color w:val="000000" w:themeColor="text1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D0F36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D64C5D" w:rsidRPr="002D0F36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2.7.12.3</w:t>
            </w:r>
          </w:p>
        </w:tc>
        <w:tc>
          <w:tcPr>
            <w:tcW w:w="2420" w:type="dxa"/>
          </w:tcPr>
          <w:p w:rsidR="00D64C5D" w:rsidRPr="002D0F36" w:rsidRDefault="00D64C5D" w:rsidP="00D64C5D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Открытый традиц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онный районный турнир по футболу Памяти </w:t>
            </w:r>
          </w:p>
          <w:p w:rsidR="00D64C5D" w:rsidRPr="002D0F36" w:rsidRDefault="00D64C5D" w:rsidP="00D64C5D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Б. Джумаханова</w:t>
            </w:r>
          </w:p>
          <w:p w:rsidR="00D64C5D" w:rsidRPr="002D0F36" w:rsidRDefault="00D64C5D" w:rsidP="00D64C5D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с. Кизляр</w:t>
            </w:r>
          </w:p>
        </w:tc>
        <w:tc>
          <w:tcPr>
            <w:tcW w:w="2172" w:type="dxa"/>
          </w:tcPr>
          <w:p w:rsidR="00D64C5D" w:rsidRPr="002D0F36" w:rsidRDefault="00D64C5D" w:rsidP="00974F09">
            <w:pPr>
              <w:rPr>
                <w:color w:val="000000" w:themeColor="text1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</w:tcPr>
          <w:p w:rsidR="00D64C5D" w:rsidRPr="002D0F36" w:rsidRDefault="00D64C5D" w:rsidP="00D64C5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май </w:t>
            </w:r>
          </w:p>
          <w:p w:rsidR="00D64C5D" w:rsidRPr="002D0F36" w:rsidRDefault="00D64C5D" w:rsidP="00D64C5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2D0F36" w:rsidRDefault="00D64C5D" w:rsidP="00D64C5D">
            <w:pPr>
              <w:rPr>
                <w:color w:val="000000" w:themeColor="text1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D0F36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D64C5D" w:rsidRPr="002D0F36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2.7.12.4</w:t>
            </w:r>
          </w:p>
        </w:tc>
        <w:tc>
          <w:tcPr>
            <w:tcW w:w="2420" w:type="dxa"/>
          </w:tcPr>
          <w:p w:rsidR="00D64C5D" w:rsidRPr="002D0F36" w:rsidRDefault="00D64C5D" w:rsidP="00D64C5D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Детский турнир по футболу ст. Павл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дольская</w:t>
            </w:r>
          </w:p>
        </w:tc>
        <w:tc>
          <w:tcPr>
            <w:tcW w:w="2172" w:type="dxa"/>
          </w:tcPr>
          <w:p w:rsidR="00D64C5D" w:rsidRPr="002D0F36" w:rsidRDefault="00D64C5D" w:rsidP="00974F09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</w:tcPr>
          <w:p w:rsidR="00D64C5D" w:rsidRPr="002D0F36" w:rsidRDefault="00D64C5D" w:rsidP="00D64C5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Июль</w:t>
            </w:r>
          </w:p>
          <w:p w:rsidR="00D64C5D" w:rsidRPr="002D0F36" w:rsidRDefault="00D64C5D" w:rsidP="00D64C5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Pr="002D0F36" w:rsidRDefault="00D64C5D" w:rsidP="00D64C5D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D" w:rsidRPr="002D0F36" w:rsidRDefault="00D64C5D" w:rsidP="00D64C5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D" w:rsidRDefault="00D64C5D" w:rsidP="00D64C5D">
            <w:r w:rsidRPr="00082E82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D0F36" w:rsidRPr="002D0F36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22" w:rsidRPr="002D0F36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22" w:rsidRPr="002D0F36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весенн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е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го и осеннего кросса среди школьников Моздокского района.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Управлением о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разования, ДЮСШ № 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апрель, </w:t>
            </w:r>
          </w:p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октябрь</w:t>
            </w:r>
          </w:p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D0F36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6.0</w:t>
            </w:r>
          </w:p>
          <w:p w:rsidR="009E7622" w:rsidRPr="002D0F36" w:rsidRDefault="009E7622" w:rsidP="009E7622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22" w:rsidRPr="002D0F36" w:rsidRDefault="002D0F3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22" w:rsidRPr="002D0F36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22" w:rsidRPr="002D0F36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2D0F36" w:rsidRPr="002D0F36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трад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ционного открытого мемориального ту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нира по волейболу среди девушек, п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мяти В.Г.Романова в двух возрастных группах.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ЦДТ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апрель </w:t>
            </w:r>
          </w:p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D0F36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15.0</w:t>
            </w:r>
          </w:p>
          <w:p w:rsidR="009E7622" w:rsidRPr="002D0F36" w:rsidRDefault="009E7622" w:rsidP="009E7622">
            <w:pPr>
              <w:pStyle w:val="aff4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2D0F3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2D0F3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2D0F3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2D0F36" w:rsidRPr="002D0F36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трад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ционного Междуг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родного турнира по вольной борьбе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  ДЮСШ №2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апрель, декабрь </w:t>
            </w:r>
          </w:p>
          <w:p w:rsidR="009E7622" w:rsidRPr="002D0F36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0F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D0F36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D0F36" w:rsidRDefault="003141F9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9</w:t>
            </w:r>
            <w:r w:rsidR="009E7622" w:rsidRPr="002D0F3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D0F36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массов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го забега в  «День здоровья»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Апрель</w:t>
            </w:r>
          </w:p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2D0F3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9E7622"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2D0F3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9E7622"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2D0F3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9E7622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934D10" w:rsidRPr="00934D10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934D10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соревн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ваний по футболу «Кожаный мяч» в трех возрастных группах.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 Управлением о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разования, ДЮСШ №1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апрель-май</w:t>
            </w:r>
          </w:p>
          <w:p w:rsidR="009E7622" w:rsidRPr="00934D10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spacing w:after="0" w:line="240" w:lineRule="auto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934D10" w:rsidRDefault="002D0F36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9E7622" w:rsidRPr="00934D10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934D10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</w:t>
            </w:r>
            <w:r w:rsidR="009E7622" w:rsidRPr="00934D10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934D10" w:rsidRDefault="00D64C5D" w:rsidP="006123B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</w:t>
            </w:r>
            <w:r w:rsidR="009E7622" w:rsidRPr="00934D10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D64C5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</w:t>
            </w:r>
            <w:r w:rsidR="009E7622" w:rsidRPr="00934D10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Межрегиональный турнир по футболу в честь дня России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 Управлением 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разования, ДЮСШ №1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Июнь </w:t>
            </w:r>
          </w:p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34D10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9E7622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34D10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9E7622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E7622" w:rsidRDefault="00934D10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9E7622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2.7.19</w:t>
            </w:r>
          </w:p>
        </w:tc>
        <w:tc>
          <w:tcPr>
            <w:tcW w:w="2420" w:type="dxa"/>
          </w:tcPr>
          <w:p w:rsidR="009E7622" w:rsidRPr="00D2683F" w:rsidRDefault="009E7622" w:rsidP="009E7622">
            <w:pPr>
              <w:pStyle w:val="aff1"/>
              <w:jc w:val="left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D2683F">
              <w:rPr>
                <w:rFonts w:ascii="Bookman Old Style" w:hAnsi="Bookman Old Style"/>
                <w:b w:val="0"/>
                <w:sz w:val="20"/>
                <w:szCs w:val="20"/>
              </w:rPr>
              <w:t>10-е юношеские и</w:t>
            </w:r>
            <w:r w:rsidRPr="00D2683F">
              <w:rPr>
                <w:rFonts w:ascii="Bookman Old Style" w:hAnsi="Bookman Old Style"/>
                <w:b w:val="0"/>
                <w:sz w:val="20"/>
                <w:szCs w:val="20"/>
              </w:rPr>
              <w:t>г</w:t>
            </w:r>
            <w:r w:rsidRPr="00D2683F">
              <w:rPr>
                <w:rFonts w:ascii="Bookman Old Style" w:hAnsi="Bookman Old Style"/>
                <w:b w:val="0"/>
                <w:sz w:val="20"/>
                <w:szCs w:val="20"/>
              </w:rPr>
              <w:t>ры боевых искусств</w:t>
            </w:r>
          </w:p>
        </w:tc>
        <w:tc>
          <w:tcPr>
            <w:tcW w:w="2172" w:type="dxa"/>
          </w:tcPr>
          <w:p w:rsidR="009E7622" w:rsidRPr="00D2683F" w:rsidRDefault="00974F09" w:rsidP="00974F09">
            <w:pPr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Отдел по делам молодежи и спорта совместно с  </w:t>
            </w:r>
            <w:r>
              <w:rPr>
                <w:rFonts w:ascii="Bookman Old Style" w:hAnsi="Bookman Old Style"/>
                <w:sz w:val="20"/>
                <w:szCs w:val="20"/>
              </w:rPr>
              <w:t>ЦДТ</w:t>
            </w:r>
          </w:p>
          <w:p w:rsidR="009E7622" w:rsidRPr="00D2683F" w:rsidRDefault="009E7622" w:rsidP="009E7622">
            <w:pPr>
              <w:pStyle w:val="aff1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Июнь</w:t>
            </w:r>
          </w:p>
          <w:p w:rsidR="009E7622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280491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9E7622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934D10" w:rsidRPr="00934D10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934D10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спо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тивно-массового м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е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роприятия «Физкульт – Ура!», в честь Дня физкультурника:</w:t>
            </w:r>
          </w:p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-турнир по пляжному волейболу</w:t>
            </w:r>
          </w:p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-детский и взрослый турнир по футболу</w:t>
            </w:r>
          </w:p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-турнир по шахм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там</w:t>
            </w:r>
          </w:p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-турнир по настол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ь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ному теннису</w:t>
            </w:r>
          </w:p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-турнир по варкауту</w:t>
            </w:r>
          </w:p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-соревнования по легкой атлетике</w:t>
            </w:r>
          </w:p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-турнир по ститболу</w:t>
            </w:r>
          </w:p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-турнир по метанию ножей</w:t>
            </w:r>
          </w:p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-соревнования «П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па, мама, я – спо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тивная семья»</w:t>
            </w:r>
          </w:p>
          <w:p w:rsidR="009E7622" w:rsidRPr="00934D10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74F09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Отдел по делам 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молодежи и спорта ДЮСШ</w:t>
            </w:r>
            <w:r w:rsidR="00974F0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№1, ДЮСШ №2, ДЮСШ «Дзюдо»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Август</w:t>
            </w:r>
          </w:p>
          <w:p w:rsidR="009E7622" w:rsidRPr="00934D10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Местный </w:t>
            </w:r>
            <w:r w:rsidRPr="00934D1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9E7622" w:rsidRPr="00934D10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934D10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934D10" w:rsidRDefault="00934D10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934D10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lastRenderedPageBreak/>
              <w:t>1</w:t>
            </w:r>
            <w:r w:rsidR="00715711" w:rsidRPr="00934D10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934D10" w:rsidRDefault="003141F9" w:rsidP="006123B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8</w:t>
            </w:r>
            <w:r w:rsidR="009E7622" w:rsidRPr="00934D10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934D10" w:rsidRDefault="003141F9" w:rsidP="0028049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="00D64C5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</w:t>
            </w:r>
            <w:r w:rsidR="009E7622" w:rsidRPr="00934D10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934D10" w:rsidRDefault="003141F9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</w:t>
            </w:r>
            <w:r w:rsidR="009E7622" w:rsidRPr="00934D10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2.7.21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4F09">
              <w:rPr>
                <w:rFonts w:ascii="Bookman Old Style" w:eastAsia="Times New Roman" w:hAnsi="Bookman Old Style"/>
                <w:bCs/>
                <w:color w:val="000000"/>
                <w:sz w:val="20"/>
                <w:szCs w:val="20"/>
              </w:rPr>
              <w:t>Турнир по ножевому бою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Август-сентябрь</w:t>
            </w:r>
          </w:p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</w:t>
            </w: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.0</w:t>
            </w:r>
          </w:p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Традиционный </w:t>
            </w:r>
            <w:r>
              <w:rPr>
                <w:rFonts w:ascii="Bookman Old Style" w:hAnsi="Bookman Old Style"/>
                <w:sz w:val="20"/>
                <w:szCs w:val="20"/>
              </w:rPr>
              <w:t>каз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чий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турнир по бор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бе дзюдо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«Вольный Терек»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ДЮСШ «Дзюдо»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Октябрь</w:t>
            </w:r>
          </w:p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8E621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Проведение муниц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пального этапа по футболу «Уличный красава».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Октябрь</w:t>
            </w:r>
          </w:p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2668D" w:rsidRPr="0022668D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Турнир по художес</w:t>
            </w: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</w:t>
            </w: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венной гимнастике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ЦДТ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Февраль</w:t>
            </w:r>
          </w:p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34D10" w:rsidP="0028049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25</w:t>
            </w:r>
            <w:r w:rsidR="009E7622"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2668D" w:rsidRDefault="009E7622" w:rsidP="0028049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2668D" w:rsidRDefault="00934D10" w:rsidP="008B27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25</w:t>
            </w:r>
            <w:r w:rsidR="009E7622"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22668D" w:rsidRPr="0022668D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2668D" w:rsidRDefault="009E7622" w:rsidP="009E7622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Межр</w:t>
            </w: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е</w:t>
            </w: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гионального трад</w:t>
            </w: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ционного турнира по футболу «Золотая осень».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2668D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ДЮСШ № 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2668D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октябрь-ноябрь</w:t>
            </w:r>
          </w:p>
          <w:p w:rsidR="009E7622" w:rsidRPr="0022668D" w:rsidRDefault="009E7622" w:rsidP="009E7622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2668D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2668D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16.0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22668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="009E7622"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22668D" w:rsidRDefault="0022668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="009E7622"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2668D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9E7622" w:rsidRPr="0022668D" w:rsidRDefault="0022668D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</w:t>
            </w:r>
            <w:r w:rsidR="009E7622" w:rsidRPr="0022668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9E7622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EB0F8F" w:rsidRDefault="009E7622" w:rsidP="009E762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0F8F">
              <w:rPr>
                <w:rFonts w:ascii="Bookman Old Style" w:hAnsi="Bookman Old Style"/>
                <w:b/>
                <w:sz w:val="20"/>
                <w:szCs w:val="20"/>
              </w:rPr>
              <w:t>2.8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CD2EE8" w:rsidP="009E7622">
            <w:pPr>
              <w:pStyle w:val="aff4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Размещение в СМИ </w:t>
            </w:r>
            <w:r w:rsidR="009E7622"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объ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явлений о пор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дении меропри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я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lastRenderedPageBreak/>
              <w:t>тий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Отдел по делам молодежи</w:t>
            </w:r>
            <w:r w:rsidR="00A13660">
              <w:rPr>
                <w:rFonts w:ascii="Bookman Old Style" w:hAnsi="Bookman Old Style"/>
                <w:b/>
                <w:sz w:val="20"/>
                <w:szCs w:val="20"/>
              </w:rPr>
              <w:t xml:space="preserve"> и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i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9E7622" w:rsidRPr="009E7622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9E7622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20,0</w:t>
            </w:r>
          </w:p>
        </w:tc>
      </w:tr>
      <w:tr w:rsidR="009E7622" w:rsidRPr="00FC219B" w:rsidTr="00665088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3C3597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C359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Итого</w:t>
            </w:r>
          </w:p>
          <w:p w:rsidR="009E7622" w:rsidRPr="003C3597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3C3597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C3597">
              <w:rPr>
                <w:rFonts w:ascii="Bookman Old Style" w:hAnsi="Bookman Old Style" w:cs="Arial"/>
                <w:b/>
                <w:sz w:val="20"/>
                <w:szCs w:val="20"/>
              </w:rPr>
              <w:t>1989,1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3C3597" w:rsidRDefault="009E7622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766,0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3C3597" w:rsidRDefault="007215CA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703,0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A83332" w:rsidRDefault="007215CA" w:rsidP="009E7622">
            <w:pPr>
              <w:rPr>
                <w:b/>
              </w:rPr>
            </w:pPr>
            <w:r>
              <w:rPr>
                <w:b/>
              </w:rPr>
              <w:t>485,0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A83332" w:rsidRDefault="007215CA" w:rsidP="009E7622">
            <w:pPr>
              <w:rPr>
                <w:b/>
              </w:rPr>
            </w:pPr>
            <w:r>
              <w:rPr>
                <w:b/>
              </w:rPr>
              <w:t>509,0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A83332" w:rsidRDefault="007215CA" w:rsidP="009E7622">
            <w:pPr>
              <w:rPr>
                <w:b/>
              </w:rPr>
            </w:pPr>
            <w:r>
              <w:rPr>
                <w:b/>
              </w:rPr>
              <w:t>527,0</w:t>
            </w:r>
          </w:p>
        </w:tc>
      </w:tr>
      <w:tr w:rsidR="009E7622" w:rsidRPr="00FC219B" w:rsidTr="00AC73CD"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b/>
                <w:i/>
                <w:sz w:val="20"/>
                <w:szCs w:val="20"/>
              </w:rPr>
              <w:t>Подпрограмма №3: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Обеспечение  условий для реализации муниципальной программы</w:t>
            </w:r>
          </w:p>
          <w:p w:rsidR="009E7622" w:rsidRPr="00FC219B" w:rsidRDefault="009E7622" w:rsidP="009E7622">
            <w:pPr>
              <w:pStyle w:val="aff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«Молодежная   политика и развитие физической культуры и спорта»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2" w:rsidRPr="00FC219B" w:rsidRDefault="009E7622" w:rsidP="009E7622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793C10" w:rsidRPr="00FC219B" w:rsidTr="0066508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0" w:rsidRPr="00FC219B" w:rsidRDefault="00793C10" w:rsidP="00793C1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0" w:rsidRPr="00FC219B" w:rsidRDefault="00793C10" w:rsidP="00793C10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Обеспечение созд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ний условий для ре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лизации муниц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пальной программы «Молодежная пол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тика и развитие ф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зической культуры и спорта»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0" w:rsidRPr="00FC219B" w:rsidRDefault="00793C10" w:rsidP="00793C1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 с 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министрацией м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стного самоупра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ления Моздокского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0" w:rsidRPr="00FC219B" w:rsidRDefault="00793C10" w:rsidP="00793C1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3D36">
              <w:rPr>
                <w:rFonts w:ascii="Bookman Old Style" w:hAnsi="Bookman Old Style"/>
                <w:sz w:val="20"/>
                <w:szCs w:val="20"/>
              </w:rPr>
              <w:t>2015-2022 г.г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0" w:rsidRPr="00FC219B" w:rsidRDefault="00793C10" w:rsidP="00793C1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0" w:rsidRPr="00284935" w:rsidRDefault="00793C10" w:rsidP="00793C10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4935">
              <w:rPr>
                <w:rFonts w:ascii="Bookman Old Style" w:hAnsi="Bookman Old Style"/>
                <w:sz w:val="20"/>
                <w:szCs w:val="20"/>
              </w:rPr>
              <w:t>289,8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0" w:rsidRPr="00284935" w:rsidRDefault="00793C10" w:rsidP="00793C10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4935">
              <w:rPr>
                <w:rFonts w:ascii="Bookman Old Style" w:hAnsi="Bookman Old Style"/>
                <w:sz w:val="20"/>
                <w:szCs w:val="20"/>
              </w:rPr>
              <w:t>174,4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3C10" w:rsidRPr="00793C10" w:rsidRDefault="00793C10" w:rsidP="00793C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273,6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C10" w:rsidRPr="00793C10" w:rsidRDefault="00793C10" w:rsidP="00793C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206,1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93C10" w:rsidRPr="00793C10" w:rsidRDefault="00793C10" w:rsidP="00793C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213,0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93C10" w:rsidRPr="00793C10" w:rsidRDefault="00793C10" w:rsidP="00793C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219,5</w:t>
            </w:r>
          </w:p>
        </w:tc>
      </w:tr>
      <w:tr w:rsidR="009E7622" w:rsidRPr="00FC219B" w:rsidTr="00665088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FC219B" w:rsidRDefault="009E7622" w:rsidP="009E762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b/>
                <w:sz w:val="20"/>
                <w:szCs w:val="20"/>
              </w:rPr>
              <w:t>ИТОГО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8D6B0F" w:rsidRDefault="009E7622" w:rsidP="009E76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8D6B0F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6429,2</w:t>
            </w:r>
          </w:p>
          <w:p w:rsidR="009E7622" w:rsidRPr="008D6B0F" w:rsidRDefault="009E7622" w:rsidP="009E7622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8D6B0F" w:rsidRDefault="009E7622" w:rsidP="009E7622">
            <w:pPr>
              <w:pStyle w:val="aff4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8D6B0F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8610,3</w:t>
            </w:r>
          </w:p>
          <w:p w:rsidR="009E7622" w:rsidRPr="008D6B0F" w:rsidRDefault="009E7622" w:rsidP="009E7622">
            <w:pPr>
              <w:pStyle w:val="aff4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2" w:rsidRPr="008D51DE" w:rsidRDefault="00665088" w:rsidP="009E762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  <w:sz w:val="20"/>
                <w:szCs w:val="20"/>
              </w:rPr>
              <w:t>10859,2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622" w:rsidRPr="005439C7" w:rsidRDefault="00665088" w:rsidP="009E762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11045,1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E7622" w:rsidRPr="005439C7" w:rsidRDefault="00665088" w:rsidP="009E762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11354,5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7622" w:rsidRPr="005439C7" w:rsidRDefault="00665088" w:rsidP="009E762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11677,6</w:t>
            </w:r>
          </w:p>
        </w:tc>
      </w:tr>
    </w:tbl>
    <w:p w:rsidR="00BF4AC4" w:rsidRDefault="00BF4AC4" w:rsidP="00BF4AC4">
      <w:pPr>
        <w:pStyle w:val="aff4"/>
        <w:rPr>
          <w:rFonts w:ascii="Bookman Old Style" w:hAnsi="Bookman Old Style"/>
          <w:b/>
          <w:sz w:val="24"/>
          <w:szCs w:val="24"/>
        </w:rPr>
      </w:pPr>
    </w:p>
    <w:tbl>
      <w:tblPr>
        <w:tblW w:w="162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18"/>
        <w:gridCol w:w="1757"/>
        <w:gridCol w:w="1446"/>
        <w:gridCol w:w="767"/>
        <w:gridCol w:w="709"/>
        <w:gridCol w:w="866"/>
        <w:gridCol w:w="624"/>
        <w:gridCol w:w="993"/>
        <w:gridCol w:w="896"/>
        <w:gridCol w:w="885"/>
        <w:gridCol w:w="851"/>
        <w:gridCol w:w="992"/>
        <w:gridCol w:w="963"/>
        <w:gridCol w:w="993"/>
        <w:gridCol w:w="992"/>
        <w:gridCol w:w="992"/>
      </w:tblGrid>
      <w:tr w:rsidR="00A9714F" w:rsidRPr="00C618D1" w:rsidTr="00284935">
        <w:trPr>
          <w:trHeight w:val="654"/>
        </w:trPr>
        <w:tc>
          <w:tcPr>
            <w:tcW w:w="16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D1" w:rsidRDefault="00C618D1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360B8C" w:rsidRDefault="00360B8C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360B8C" w:rsidRDefault="00360B8C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65088" w:rsidRDefault="006650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360B8C" w:rsidRDefault="00360B8C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360B8C" w:rsidRDefault="00360B8C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04188" w:rsidRDefault="002041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04188" w:rsidRDefault="002041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04188" w:rsidRDefault="00204188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360B8C" w:rsidRDefault="00360B8C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360B8C" w:rsidRDefault="00360B8C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25716" w:rsidRDefault="00625716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25716" w:rsidRDefault="00625716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25716" w:rsidRDefault="00625716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25716" w:rsidRDefault="00625716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25716" w:rsidRDefault="00625716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625716" w:rsidRDefault="00625716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360B8C" w:rsidRDefault="00360B8C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A9714F" w:rsidRPr="00C618D1" w:rsidRDefault="00A9714F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618D1">
              <w:rPr>
                <w:rFonts w:ascii="Bookman Old Style" w:hAnsi="Bookman Old Style" w:cs="Times New Roman"/>
                <w:sz w:val="16"/>
                <w:szCs w:val="16"/>
              </w:rPr>
              <w:t xml:space="preserve">Приложение </w:t>
            </w:r>
          </w:p>
          <w:p w:rsidR="00A9714F" w:rsidRPr="00C618D1" w:rsidRDefault="00A9714F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618D1">
              <w:rPr>
                <w:rFonts w:ascii="Bookman Old Style" w:hAnsi="Bookman Old Style" w:cs="Times New Roman"/>
                <w:sz w:val="16"/>
                <w:szCs w:val="16"/>
              </w:rPr>
              <w:t xml:space="preserve">к муниципальной программе  «Молодежная политика </w:t>
            </w:r>
          </w:p>
          <w:p w:rsidR="00A9714F" w:rsidRPr="00C618D1" w:rsidRDefault="00A9714F" w:rsidP="00360B8C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618D1">
              <w:rPr>
                <w:rFonts w:ascii="Bookman Old Style" w:hAnsi="Bookman Old Style" w:cs="Times New Roman"/>
                <w:sz w:val="16"/>
                <w:szCs w:val="16"/>
              </w:rPr>
              <w:t>и развити</w:t>
            </w:r>
            <w:r w:rsidR="00360B8C">
              <w:rPr>
                <w:rFonts w:ascii="Bookman Old Style" w:hAnsi="Bookman Old Style" w:cs="Times New Roman"/>
                <w:sz w:val="16"/>
                <w:szCs w:val="16"/>
              </w:rPr>
              <w:t>е физической культуры и спорта</w:t>
            </w:r>
            <w:r w:rsidRPr="00C618D1">
              <w:rPr>
                <w:rFonts w:ascii="Bookman Old Style" w:hAnsi="Bookman Old Style" w:cs="Times New Roman"/>
                <w:sz w:val="16"/>
                <w:szCs w:val="16"/>
              </w:rPr>
              <w:t xml:space="preserve">» </w:t>
            </w:r>
          </w:p>
        </w:tc>
      </w:tr>
      <w:tr w:rsidR="00A9714F" w:rsidRPr="00C618D1" w:rsidTr="00284935">
        <w:trPr>
          <w:trHeight w:val="785"/>
        </w:trPr>
        <w:tc>
          <w:tcPr>
            <w:tcW w:w="1624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D1" w:rsidRDefault="00C618D1" w:rsidP="00A104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:rsidR="00C618D1" w:rsidRDefault="00C618D1" w:rsidP="00A104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:rsidR="00A9714F" w:rsidRPr="00C618D1" w:rsidRDefault="00A9714F" w:rsidP="00A104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C618D1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Ресурсное обеспечение</w:t>
            </w:r>
          </w:p>
          <w:p w:rsidR="00A9714F" w:rsidRPr="00C618D1" w:rsidRDefault="00A9714F" w:rsidP="00A104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C618D1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реализации муниципальной программы за счет средств районного бюджета</w:t>
            </w:r>
          </w:p>
          <w:p w:rsidR="00A9714F" w:rsidRPr="00C618D1" w:rsidRDefault="00A9714F" w:rsidP="00A104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C618D1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"Молодежная политика и развитие физической </w:t>
            </w:r>
            <w:r w:rsidR="00360B8C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культуры и спорта</w:t>
            </w:r>
            <w:r w:rsidRPr="00C618D1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A9714F" w:rsidRPr="00C618D1" w:rsidTr="00BF60CD">
        <w:trPr>
          <w:trHeight w:val="255"/>
        </w:trPr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A9714F" w:rsidRPr="00793C10" w:rsidRDefault="00A9714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57" w:type="dxa"/>
            <w:vMerge w:val="restart"/>
            <w:shd w:val="clear" w:color="auto" w:fill="auto"/>
            <w:hideMark/>
          </w:tcPr>
          <w:p w:rsidR="00A9714F" w:rsidRPr="00793C10" w:rsidRDefault="00A9714F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Наименование м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ниципальной пр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граммы, подпр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граммы,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9714F" w:rsidRPr="00793C10" w:rsidRDefault="00A9714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  <w:hideMark/>
          </w:tcPr>
          <w:p w:rsidR="00A9714F" w:rsidRPr="00793C10" w:rsidRDefault="00A9714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u w:val="single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  <w:u w:val="single"/>
              </w:rPr>
              <w:t>КБК</w:t>
            </w:r>
          </w:p>
        </w:tc>
        <w:tc>
          <w:tcPr>
            <w:tcW w:w="8760" w:type="dxa"/>
            <w:gridSpan w:val="9"/>
            <w:shd w:val="clear" w:color="auto" w:fill="auto"/>
            <w:vAlign w:val="center"/>
            <w:hideMark/>
          </w:tcPr>
          <w:p w:rsidR="00A9714F" w:rsidRPr="00793C10" w:rsidRDefault="00A9714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8D6B0F" w:rsidRPr="00C618D1" w:rsidTr="00BF60CD">
        <w:trPr>
          <w:trHeight w:val="840"/>
        </w:trPr>
        <w:tc>
          <w:tcPr>
            <w:tcW w:w="1215" w:type="dxa"/>
            <w:vMerge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6B0F" w:rsidRPr="00793C10" w:rsidRDefault="008D6B0F" w:rsidP="00CB01F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2015-202</w:t>
            </w:r>
            <w:r w:rsidR="00CB01FC"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2018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B3E0B" w:rsidRPr="00793C10" w:rsidRDefault="00CB3E0B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B3E0B" w:rsidRPr="00793C10" w:rsidRDefault="00CB3E0B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2022</w:t>
            </w:r>
          </w:p>
        </w:tc>
      </w:tr>
      <w:tr w:rsidR="008D6B0F" w:rsidRPr="00C618D1" w:rsidTr="00BF60CD">
        <w:trPr>
          <w:trHeight w:val="255"/>
        </w:trPr>
        <w:tc>
          <w:tcPr>
            <w:tcW w:w="1215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7" w:type="dxa"/>
            <w:shd w:val="clear" w:color="auto" w:fill="auto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6B0F" w:rsidRPr="00793C10" w:rsidRDefault="008D6B0F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8D6B0F" w:rsidRPr="00793C10" w:rsidRDefault="00CB3E0B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16</w:t>
            </w:r>
          </w:p>
        </w:tc>
      </w:tr>
      <w:tr w:rsidR="00D264B3" w:rsidRPr="00C618D1" w:rsidTr="00BF60CD">
        <w:trPr>
          <w:trHeight w:val="1397"/>
        </w:trPr>
        <w:tc>
          <w:tcPr>
            <w:tcW w:w="1215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57" w:type="dxa"/>
            <w:shd w:val="clear" w:color="auto" w:fill="auto"/>
            <w:hideMark/>
          </w:tcPr>
          <w:p w:rsidR="00D264B3" w:rsidRPr="00793C10" w:rsidRDefault="00D264B3" w:rsidP="00360B8C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Муниципальная программа "Мол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дежная политика и развит</w:t>
            </w:r>
            <w:r w:rsidR="00360B8C"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ие физ</w:t>
            </w:r>
            <w:r w:rsidR="00360B8C"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и</w:t>
            </w:r>
            <w:r w:rsidR="00360B8C"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ческой культуры и спорта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B3" w:rsidRPr="00793C10" w:rsidRDefault="00204188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59975,9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1773,4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2065,8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2590,0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8610,3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10 859,2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11 045,1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11 354,5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4B3" w:rsidRPr="00793C10" w:rsidRDefault="000C354F" w:rsidP="008A60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11 677,6</w:t>
            </w:r>
          </w:p>
        </w:tc>
      </w:tr>
      <w:tr w:rsidR="00D264B3" w:rsidRPr="00C618D1" w:rsidTr="000C354F">
        <w:trPr>
          <w:trHeight w:val="930"/>
        </w:trPr>
        <w:tc>
          <w:tcPr>
            <w:tcW w:w="1215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57" w:type="dxa"/>
            <w:shd w:val="clear" w:color="auto" w:fill="auto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"Поддержка ра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з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вития физической культуры, масс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вого спорта и т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у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ризма"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07 1 00 00000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01EE" w:rsidRPr="00793C10" w:rsidRDefault="00204188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53620,4</w:t>
            </w:r>
            <w:r w:rsidR="007A54CE"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952,8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1428,6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1768,9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7669,9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9 882,6</w:t>
            </w:r>
          </w:p>
        </w:tc>
        <w:tc>
          <w:tcPr>
            <w:tcW w:w="993" w:type="dxa"/>
            <w:noWrap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10 354,0</w:t>
            </w:r>
          </w:p>
        </w:tc>
        <w:tc>
          <w:tcPr>
            <w:tcW w:w="992" w:type="dxa"/>
            <w:noWrap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10 632,5</w:t>
            </w:r>
          </w:p>
        </w:tc>
        <w:tc>
          <w:tcPr>
            <w:tcW w:w="992" w:type="dxa"/>
            <w:vAlign w:val="center"/>
          </w:tcPr>
          <w:p w:rsidR="00D264B3" w:rsidRPr="00793C10" w:rsidRDefault="000C354F" w:rsidP="008554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10 931,1</w:t>
            </w:r>
          </w:p>
        </w:tc>
      </w:tr>
      <w:tr w:rsidR="009159FF" w:rsidRPr="00C618D1" w:rsidTr="000C354F">
        <w:trPr>
          <w:trHeight w:val="495"/>
        </w:trPr>
        <w:tc>
          <w:tcPr>
            <w:tcW w:w="1215" w:type="dxa"/>
            <w:shd w:val="clear" w:color="auto" w:fill="auto"/>
            <w:vAlign w:val="center"/>
            <w:hideMark/>
          </w:tcPr>
          <w:p w:rsidR="009159FF" w:rsidRPr="00793C10" w:rsidRDefault="009159F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Основное м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роприятие 1</w:t>
            </w:r>
          </w:p>
        </w:tc>
        <w:tc>
          <w:tcPr>
            <w:tcW w:w="1757" w:type="dxa"/>
            <w:shd w:val="clear" w:color="auto" w:fill="auto"/>
            <w:hideMark/>
          </w:tcPr>
          <w:p w:rsidR="009159FF" w:rsidRPr="00793C10" w:rsidRDefault="009159FF" w:rsidP="009159FF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"Организация и проведение спо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р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тивных соревн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ваний"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9FF" w:rsidRPr="00793C10" w:rsidRDefault="009159F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9FF" w:rsidRPr="00793C10" w:rsidRDefault="009159F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59FF" w:rsidRPr="00793C10" w:rsidRDefault="009159F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9FF" w:rsidRPr="00793C10" w:rsidRDefault="009159F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07 1 01 00000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159FF" w:rsidRPr="00793C10" w:rsidRDefault="009159F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01EE" w:rsidRPr="00793C10" w:rsidRDefault="00204188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5775,9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9FF" w:rsidRPr="00793C10" w:rsidRDefault="009159F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610,5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9FF" w:rsidRPr="00793C10" w:rsidRDefault="009159F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659,5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9FF" w:rsidRPr="00793C10" w:rsidRDefault="009159F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9FF" w:rsidRPr="00793C10" w:rsidRDefault="009159F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459,3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159FF" w:rsidRPr="00793C10" w:rsidRDefault="000C354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59FF" w:rsidRPr="00793C10" w:rsidRDefault="000C354F" w:rsidP="009159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934,3</w:t>
            </w:r>
          </w:p>
        </w:tc>
        <w:tc>
          <w:tcPr>
            <w:tcW w:w="992" w:type="dxa"/>
            <w:shd w:val="clear" w:color="auto" w:fill="auto"/>
            <w:noWrap/>
          </w:tcPr>
          <w:p w:rsidR="009159FF" w:rsidRPr="00793C10" w:rsidRDefault="000C354F" w:rsidP="009159FF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sz w:val="16"/>
                <w:szCs w:val="16"/>
              </w:rPr>
              <w:t>935,7</w:t>
            </w:r>
          </w:p>
        </w:tc>
        <w:tc>
          <w:tcPr>
            <w:tcW w:w="992" w:type="dxa"/>
            <w:shd w:val="clear" w:color="auto" w:fill="auto"/>
          </w:tcPr>
          <w:p w:rsidR="009159FF" w:rsidRPr="00793C10" w:rsidRDefault="000C354F" w:rsidP="009159FF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sz w:val="16"/>
                <w:szCs w:val="16"/>
              </w:rPr>
              <w:t>935,4</w:t>
            </w:r>
          </w:p>
        </w:tc>
      </w:tr>
      <w:tr w:rsidR="00D264B3" w:rsidRPr="00C618D1" w:rsidTr="000C354F">
        <w:trPr>
          <w:trHeight w:val="330"/>
        </w:trPr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757" w:type="dxa"/>
            <w:vMerge w:val="restart"/>
            <w:shd w:val="clear" w:color="auto" w:fill="auto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Расходы на разв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тие физической культуры и спорта среди молодежи и детей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Отдел по делам молодежи и спорта Админ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и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страции мес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т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ного сам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 xml:space="preserve">управления Моздокского 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07 1 01 67210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B3" w:rsidRPr="00793C10" w:rsidRDefault="007544CD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  <w:t>156,3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40,5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40,5</w:t>
            </w:r>
          </w:p>
        </w:tc>
      </w:tr>
      <w:tr w:rsidR="00E6408D" w:rsidRPr="00C618D1" w:rsidTr="000C354F">
        <w:trPr>
          <w:trHeight w:val="255"/>
        </w:trPr>
        <w:tc>
          <w:tcPr>
            <w:tcW w:w="1215" w:type="dxa"/>
            <w:vMerge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07 1 01 67210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6408D" w:rsidRPr="00793C10" w:rsidRDefault="007544CD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  <w:t>4621,4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363,7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595,6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08D" w:rsidRPr="00793C10" w:rsidRDefault="00E6408D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459,3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408D" w:rsidRPr="00793C10" w:rsidRDefault="000C354F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607,3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408D" w:rsidRPr="00793C10" w:rsidRDefault="000C354F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865,0</w:t>
            </w:r>
          </w:p>
        </w:tc>
        <w:tc>
          <w:tcPr>
            <w:tcW w:w="992" w:type="dxa"/>
            <w:shd w:val="clear" w:color="auto" w:fill="auto"/>
            <w:noWrap/>
          </w:tcPr>
          <w:p w:rsidR="00E6408D" w:rsidRPr="00793C10" w:rsidRDefault="000C354F" w:rsidP="00E6408D">
            <w:pPr>
              <w:rPr>
                <w:rFonts w:ascii="Bookman Old Style" w:hAnsi="Bookman Old Style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sz w:val="16"/>
                <w:szCs w:val="16"/>
              </w:rPr>
              <w:t>865,5</w:t>
            </w:r>
          </w:p>
        </w:tc>
        <w:tc>
          <w:tcPr>
            <w:tcW w:w="992" w:type="dxa"/>
            <w:shd w:val="clear" w:color="auto" w:fill="auto"/>
          </w:tcPr>
          <w:p w:rsidR="00E6408D" w:rsidRPr="00793C10" w:rsidRDefault="000C354F" w:rsidP="00E6408D">
            <w:pPr>
              <w:rPr>
                <w:rFonts w:ascii="Bookman Old Style" w:hAnsi="Bookman Old Style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sz w:val="16"/>
                <w:szCs w:val="16"/>
              </w:rPr>
              <w:t>865,0</w:t>
            </w:r>
          </w:p>
        </w:tc>
      </w:tr>
      <w:tr w:rsidR="00D264B3" w:rsidRPr="00C618D1" w:rsidTr="000C354F">
        <w:trPr>
          <w:trHeight w:val="345"/>
        </w:trPr>
        <w:tc>
          <w:tcPr>
            <w:tcW w:w="1215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07 1 01 67210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</w:p>
        </w:tc>
      </w:tr>
      <w:tr w:rsidR="00D264B3" w:rsidRPr="00C618D1" w:rsidTr="000C354F">
        <w:trPr>
          <w:trHeight w:val="330"/>
        </w:trPr>
        <w:tc>
          <w:tcPr>
            <w:tcW w:w="1215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07 1 01 67210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B3" w:rsidRPr="00793C10" w:rsidRDefault="001853A7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  <w:t>897,3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600,5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290,6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</w:p>
        </w:tc>
      </w:tr>
      <w:tr w:rsidR="00D264B3" w:rsidRPr="00C618D1" w:rsidTr="000C354F">
        <w:trPr>
          <w:trHeight w:val="270"/>
        </w:trPr>
        <w:tc>
          <w:tcPr>
            <w:tcW w:w="1215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07 1 01 67210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B3" w:rsidRPr="00793C10" w:rsidRDefault="007544CD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4B3" w:rsidRPr="00793C10" w:rsidRDefault="000C354F" w:rsidP="00E6408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4,9</w:t>
            </w:r>
          </w:p>
        </w:tc>
      </w:tr>
      <w:tr w:rsidR="00D264B3" w:rsidRPr="00C618D1" w:rsidTr="000C354F">
        <w:trPr>
          <w:trHeight w:val="225"/>
        </w:trPr>
        <w:tc>
          <w:tcPr>
            <w:tcW w:w="1215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07 1 01 67210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B3" w:rsidRPr="00793C10" w:rsidRDefault="007544CD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13,9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64B3" w:rsidRPr="00793C10" w:rsidRDefault="00D264B3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4B3" w:rsidRPr="00793C10" w:rsidRDefault="000C354F" w:rsidP="00D264B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3,4</w:t>
            </w:r>
          </w:p>
        </w:tc>
      </w:tr>
      <w:tr w:rsidR="000C354F" w:rsidRPr="00C618D1" w:rsidTr="000C354F">
        <w:trPr>
          <w:trHeight w:val="136"/>
        </w:trPr>
        <w:tc>
          <w:tcPr>
            <w:tcW w:w="1215" w:type="dxa"/>
            <w:vMerge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07 1 01 67210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354F" w:rsidRPr="00793C10" w:rsidRDefault="007544CD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66,1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20,9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21,6</w:t>
            </w:r>
          </w:p>
        </w:tc>
      </w:tr>
      <w:tr w:rsidR="000C354F" w:rsidRPr="00C618D1" w:rsidTr="000C354F">
        <w:trPr>
          <w:trHeight w:val="845"/>
        </w:trPr>
        <w:tc>
          <w:tcPr>
            <w:tcW w:w="1215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Основное м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роприятие 2</w:t>
            </w:r>
          </w:p>
        </w:tc>
        <w:tc>
          <w:tcPr>
            <w:tcW w:w="1757" w:type="dxa"/>
            <w:shd w:val="clear" w:color="auto" w:fill="auto"/>
            <w:hideMark/>
          </w:tcPr>
          <w:p w:rsidR="000C354F" w:rsidRPr="00793C10" w:rsidRDefault="000C354F" w:rsidP="000C354F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"Обеспечение деятельности МАУ "Центр развития спорта Моздо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ского района"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Администрация местного сам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 xml:space="preserve">управления Моздокского 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07 1 02 00000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354F" w:rsidRPr="00793C10" w:rsidRDefault="007544CD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47844,5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342,3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769,1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1146,5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7210,6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9 263,8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9 419,7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9 696,8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54F" w:rsidRPr="00793C10" w:rsidRDefault="000C354F" w:rsidP="000C35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9 995,7</w:t>
            </w:r>
          </w:p>
        </w:tc>
      </w:tr>
      <w:tr w:rsidR="00204188" w:rsidRPr="00C618D1" w:rsidTr="00BF60CD">
        <w:trPr>
          <w:trHeight w:val="845"/>
        </w:trPr>
        <w:tc>
          <w:tcPr>
            <w:tcW w:w="1215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07 1 02 67 240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188" w:rsidRPr="00793C10" w:rsidRDefault="007544CD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Cs/>
                <w:sz w:val="16"/>
                <w:szCs w:val="16"/>
              </w:rPr>
              <w:t>37210,5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8 098,3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9 419,7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9 696,8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9 995,7</w:t>
            </w:r>
          </w:p>
        </w:tc>
      </w:tr>
      <w:tr w:rsidR="00204188" w:rsidRPr="00C618D1" w:rsidTr="00793C10">
        <w:trPr>
          <w:trHeight w:val="468"/>
        </w:trPr>
        <w:tc>
          <w:tcPr>
            <w:tcW w:w="1215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Мероприятие (массовый спорт)</w:t>
            </w:r>
          </w:p>
        </w:tc>
        <w:tc>
          <w:tcPr>
            <w:tcW w:w="1757" w:type="dxa"/>
            <w:shd w:val="clear" w:color="auto" w:fill="auto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Расходы на масс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вый спорт</w:t>
            </w:r>
          </w:p>
        </w:tc>
        <w:tc>
          <w:tcPr>
            <w:tcW w:w="993" w:type="dxa"/>
            <w:vMerge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07 1 02 67240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621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10 634,0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342,3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769,1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1146,5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7210,6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1 165,5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04188" w:rsidRPr="00C618D1" w:rsidTr="00793C10">
        <w:trPr>
          <w:trHeight w:val="870"/>
        </w:trPr>
        <w:tc>
          <w:tcPr>
            <w:tcW w:w="1215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57" w:type="dxa"/>
            <w:shd w:val="clear" w:color="auto" w:fill="auto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"Мероприятия по работе с молод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жью и пропаганде здорового образа жизни"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07 2 00 00000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hideMark/>
          </w:tcPr>
          <w:p w:rsidR="00204188" w:rsidRPr="00793C10" w:rsidRDefault="00204188" w:rsidP="00204188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:rsidR="00204188" w:rsidRPr="00793C10" w:rsidRDefault="007544CD" w:rsidP="0020418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4979,1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528,0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714,4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766,0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703,0</w:t>
            </w:r>
          </w:p>
        </w:tc>
        <w:tc>
          <w:tcPr>
            <w:tcW w:w="993" w:type="dxa"/>
            <w:shd w:val="clear" w:color="auto" w:fill="auto"/>
            <w:noWrap/>
          </w:tcPr>
          <w:p w:rsidR="00204188" w:rsidRPr="00793C10" w:rsidRDefault="00204188" w:rsidP="0020418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485,0</w:t>
            </w:r>
          </w:p>
        </w:tc>
        <w:tc>
          <w:tcPr>
            <w:tcW w:w="992" w:type="dxa"/>
            <w:shd w:val="clear" w:color="auto" w:fill="auto"/>
            <w:noWrap/>
          </w:tcPr>
          <w:p w:rsidR="00204188" w:rsidRPr="00793C10" w:rsidRDefault="00204188" w:rsidP="0020418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509,0</w:t>
            </w:r>
          </w:p>
        </w:tc>
        <w:tc>
          <w:tcPr>
            <w:tcW w:w="992" w:type="dxa"/>
            <w:shd w:val="clear" w:color="auto" w:fill="auto"/>
          </w:tcPr>
          <w:p w:rsidR="00204188" w:rsidRPr="00793C10" w:rsidRDefault="00204188" w:rsidP="0020418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527,0</w:t>
            </w:r>
          </w:p>
        </w:tc>
      </w:tr>
      <w:tr w:rsidR="00204188" w:rsidRPr="00C618D1" w:rsidTr="005A3ABB">
        <w:trPr>
          <w:trHeight w:val="610"/>
        </w:trPr>
        <w:tc>
          <w:tcPr>
            <w:tcW w:w="1215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Основное м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роприятие 1</w:t>
            </w:r>
          </w:p>
        </w:tc>
        <w:tc>
          <w:tcPr>
            <w:tcW w:w="1757" w:type="dxa"/>
            <w:shd w:val="clear" w:color="auto" w:fill="auto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"Реализация м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лодежной пол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тики в Моздо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ском районе"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07 2 01 00000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hideMark/>
          </w:tcPr>
          <w:p w:rsidR="00204188" w:rsidRPr="00793C10" w:rsidRDefault="007544CD" w:rsidP="0020418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4979,1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528,0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714,4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766,0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703,0</w:t>
            </w:r>
          </w:p>
        </w:tc>
        <w:tc>
          <w:tcPr>
            <w:tcW w:w="993" w:type="dxa"/>
            <w:shd w:val="clear" w:color="auto" w:fill="auto"/>
            <w:noWrap/>
          </w:tcPr>
          <w:p w:rsidR="00204188" w:rsidRPr="00793C10" w:rsidRDefault="00204188" w:rsidP="0020418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485,0</w:t>
            </w:r>
          </w:p>
        </w:tc>
        <w:tc>
          <w:tcPr>
            <w:tcW w:w="992" w:type="dxa"/>
            <w:shd w:val="clear" w:color="auto" w:fill="auto"/>
            <w:noWrap/>
          </w:tcPr>
          <w:p w:rsidR="00204188" w:rsidRPr="00793C10" w:rsidRDefault="00204188" w:rsidP="0020418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509,0</w:t>
            </w:r>
          </w:p>
        </w:tc>
        <w:tc>
          <w:tcPr>
            <w:tcW w:w="992" w:type="dxa"/>
            <w:shd w:val="clear" w:color="auto" w:fill="auto"/>
          </w:tcPr>
          <w:p w:rsidR="00204188" w:rsidRPr="00793C10" w:rsidRDefault="00204188" w:rsidP="0020418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527,0</w:t>
            </w:r>
          </w:p>
        </w:tc>
      </w:tr>
      <w:tr w:rsidR="00204188" w:rsidRPr="00C618D1" w:rsidTr="005A3ABB">
        <w:trPr>
          <w:trHeight w:val="1412"/>
        </w:trPr>
        <w:tc>
          <w:tcPr>
            <w:tcW w:w="1215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757" w:type="dxa"/>
            <w:shd w:val="clear" w:color="auto" w:fill="auto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Расходы на прочие мероприятия по работе с молод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е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жью и пропаганде здорового образа жизни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Отдел по делам  молодежи и спорта Админ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и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страции мес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т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ного сам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 xml:space="preserve">управления Моздокского 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07 2 01 67220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shd w:val="clear" w:color="auto" w:fill="auto"/>
            <w:hideMark/>
          </w:tcPr>
          <w:p w:rsidR="00204188" w:rsidRPr="00793C10" w:rsidRDefault="00204188" w:rsidP="00204188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</w:p>
          <w:p w:rsidR="00204188" w:rsidRPr="00793C10" w:rsidRDefault="00204188" w:rsidP="00204188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</w:p>
          <w:p w:rsidR="00204188" w:rsidRPr="00793C10" w:rsidRDefault="007544CD" w:rsidP="0020418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4979,1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746,7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528,0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714,4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sz w:val="16"/>
                <w:szCs w:val="16"/>
              </w:rPr>
              <w:t>766,0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703,0</w:t>
            </w:r>
          </w:p>
        </w:tc>
        <w:tc>
          <w:tcPr>
            <w:tcW w:w="993" w:type="dxa"/>
            <w:shd w:val="clear" w:color="auto" w:fill="auto"/>
            <w:noWrap/>
          </w:tcPr>
          <w:p w:rsidR="00204188" w:rsidRPr="00793C10" w:rsidRDefault="00204188" w:rsidP="0020418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485,0</w:t>
            </w:r>
          </w:p>
        </w:tc>
        <w:tc>
          <w:tcPr>
            <w:tcW w:w="992" w:type="dxa"/>
            <w:shd w:val="clear" w:color="auto" w:fill="auto"/>
            <w:noWrap/>
          </w:tcPr>
          <w:p w:rsidR="00204188" w:rsidRPr="00793C10" w:rsidRDefault="00204188" w:rsidP="0020418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509,0</w:t>
            </w:r>
          </w:p>
        </w:tc>
        <w:tc>
          <w:tcPr>
            <w:tcW w:w="992" w:type="dxa"/>
            <w:shd w:val="clear" w:color="auto" w:fill="auto"/>
          </w:tcPr>
          <w:p w:rsidR="00204188" w:rsidRPr="00793C10" w:rsidRDefault="00204188" w:rsidP="0020418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527,0</w:t>
            </w:r>
          </w:p>
        </w:tc>
      </w:tr>
      <w:tr w:rsidR="00204188" w:rsidRPr="00C618D1" w:rsidTr="00793C10">
        <w:trPr>
          <w:trHeight w:val="1338"/>
        </w:trPr>
        <w:tc>
          <w:tcPr>
            <w:tcW w:w="1215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57" w:type="dxa"/>
            <w:shd w:val="clear" w:color="auto" w:fill="auto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"Обеспечение у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ловий для реал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зации муниц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пальной пр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граммы "Мол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дежная политика и развитие физ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ческой культуры и спорта"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07 3 00 00000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4188" w:rsidRPr="00793C10" w:rsidRDefault="007544CD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1376,4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174,4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273,6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206,1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219,5</w:t>
            </w:r>
          </w:p>
        </w:tc>
      </w:tr>
      <w:tr w:rsidR="00204188" w:rsidRPr="00C618D1" w:rsidTr="005A3ABB">
        <w:trPr>
          <w:trHeight w:val="563"/>
        </w:trPr>
        <w:tc>
          <w:tcPr>
            <w:tcW w:w="1215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Основное м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роприятие 1</w:t>
            </w:r>
          </w:p>
        </w:tc>
        <w:tc>
          <w:tcPr>
            <w:tcW w:w="1757" w:type="dxa"/>
            <w:shd w:val="clear" w:color="auto" w:fill="auto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"Создание усл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вий для реализ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ции муниципал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ь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ной программы "Молодежная п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литика и развитие физической кул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ь</w:t>
            </w: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туры и спорта"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07 3 01 00000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hideMark/>
          </w:tcPr>
          <w:p w:rsidR="00204188" w:rsidRPr="00793C10" w:rsidRDefault="00204188" w:rsidP="00204188">
            <w:pPr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204188" w:rsidRPr="00793C10" w:rsidRDefault="00204188" w:rsidP="00204188">
            <w:pPr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204188" w:rsidRPr="00793C10" w:rsidRDefault="007544CD" w:rsidP="00204188">
            <w:pPr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1376,4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174,4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273,6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206,1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219,5</w:t>
            </w:r>
          </w:p>
        </w:tc>
      </w:tr>
      <w:tr w:rsidR="00204188" w:rsidRPr="00C618D1" w:rsidTr="005A3ABB">
        <w:trPr>
          <w:trHeight w:val="435"/>
        </w:trPr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Прочие расходы для реализации муниципальной программы "Мол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дежная политика и развитие физич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е</w:t>
            </w: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ской культуры и спорта на 2015-2022 годы"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Отдел по делам молодежи и спорта Админ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и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страции мес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т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ного сам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о</w:t>
            </w: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 xml:space="preserve">управления Моздокского 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07 3 01 67230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hideMark/>
          </w:tcPr>
          <w:p w:rsidR="00204188" w:rsidRPr="00793C10" w:rsidRDefault="007544CD" w:rsidP="00204188">
            <w:pPr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1376,4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174,4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273,6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206,1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219,5</w:t>
            </w:r>
          </w:p>
        </w:tc>
      </w:tr>
      <w:tr w:rsidR="00204188" w:rsidRPr="00C618D1" w:rsidTr="00793C10">
        <w:trPr>
          <w:trHeight w:val="405"/>
        </w:trPr>
        <w:tc>
          <w:tcPr>
            <w:tcW w:w="1215" w:type="dxa"/>
            <w:vMerge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07 3 01 67230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</w:p>
        </w:tc>
      </w:tr>
      <w:tr w:rsidR="00204188" w:rsidRPr="00C618D1" w:rsidTr="00793C10">
        <w:trPr>
          <w:trHeight w:val="622"/>
        </w:trPr>
        <w:tc>
          <w:tcPr>
            <w:tcW w:w="1215" w:type="dxa"/>
            <w:vMerge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07 3 01 67230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4188" w:rsidRPr="00793C10" w:rsidRDefault="007544CD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1349,2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color w:val="000000" w:themeColor="text1"/>
                <w:sz w:val="16"/>
                <w:szCs w:val="16"/>
              </w:rPr>
              <w:t>273,6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206,1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188" w:rsidRPr="00793C10" w:rsidRDefault="00204188" w:rsidP="002041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93C1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219,5</w:t>
            </w:r>
          </w:p>
        </w:tc>
      </w:tr>
    </w:tbl>
    <w:p w:rsidR="00295BA0" w:rsidRPr="005439C7" w:rsidRDefault="00295BA0" w:rsidP="00BF4AC4">
      <w:pPr>
        <w:shd w:val="clear" w:color="auto" w:fill="FFFFFF"/>
        <w:spacing w:after="0" w:line="240" w:lineRule="auto"/>
        <w:rPr>
          <w:rFonts w:ascii="Bookman Old Style" w:hAnsi="Bookman Old Style"/>
          <w:sz w:val="16"/>
          <w:szCs w:val="16"/>
        </w:rPr>
      </w:pPr>
    </w:p>
    <w:sectPr w:rsidR="00295BA0" w:rsidRPr="005439C7" w:rsidSect="00C618D1">
      <w:footerReference w:type="default" r:id="rId8"/>
      <w:footerReference w:type="first" r:id="rId9"/>
      <w:pgSz w:w="16838" w:h="11906" w:orient="landscape"/>
      <w:pgMar w:top="284" w:right="567" w:bottom="851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05" w:rsidRDefault="00C77705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77705" w:rsidRDefault="00C77705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00" w:rsidRPr="00A01883" w:rsidRDefault="00782233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="005A4A00"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5A4A00">
      <w:rPr>
        <w:rFonts w:ascii="Bookman Old Style" w:hAnsi="Bookman Old Style"/>
        <w:i/>
        <w:noProof/>
        <w:sz w:val="10"/>
        <w:szCs w:val="10"/>
      </w:rPr>
      <w:t>E:\Постановления\№20-Д о внесении изм. в мун. прогр. Молодежная политикаи развитие физ. культуры на 2015-2022 гг.ИЗМ 14.02.2020.docx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00" w:rsidRPr="00A01883" w:rsidRDefault="00782233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="005A4A00"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5A4A00">
      <w:rPr>
        <w:rFonts w:ascii="Bookman Old Style" w:hAnsi="Bookman Old Style"/>
        <w:i/>
        <w:noProof/>
        <w:sz w:val="10"/>
        <w:szCs w:val="10"/>
      </w:rPr>
      <w:t>E:\Постановления\№20-Д о внесении изм. в мун. прогр. Молодежная политикаи развитие физ. культуры на 2015-2022 гг.ИЗМ 14.02.2020.docx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  <w:p w:rsidR="005A4A00" w:rsidRPr="00021970" w:rsidRDefault="005A4A00">
    <w:pPr>
      <w:pStyle w:val="a8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05" w:rsidRDefault="00C77705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77705" w:rsidRDefault="00C77705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3A6"/>
    <w:multiLevelType w:val="multilevel"/>
    <w:tmpl w:val="5106B6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EA6A73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7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4DB4069"/>
    <w:multiLevelType w:val="hybridMultilevel"/>
    <w:tmpl w:val="BB0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7FD0"/>
    <w:multiLevelType w:val="multilevel"/>
    <w:tmpl w:val="49246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71406"/>
    <w:multiLevelType w:val="multilevel"/>
    <w:tmpl w:val="E8CECA4C"/>
    <w:lvl w:ilvl="0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Calibri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713C"/>
    <w:multiLevelType w:val="hybridMultilevel"/>
    <w:tmpl w:val="3C40B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C1A78"/>
    <w:multiLevelType w:val="hybridMultilevel"/>
    <w:tmpl w:val="BBCC2E76"/>
    <w:lvl w:ilvl="0" w:tplc="549C56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67A96"/>
    <w:multiLevelType w:val="multilevel"/>
    <w:tmpl w:val="1D1AD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E82E70"/>
    <w:multiLevelType w:val="multilevel"/>
    <w:tmpl w:val="E49823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D117F6E"/>
    <w:multiLevelType w:val="multilevel"/>
    <w:tmpl w:val="CFC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CC5EB6"/>
    <w:multiLevelType w:val="hybridMultilevel"/>
    <w:tmpl w:val="16FAEA8C"/>
    <w:lvl w:ilvl="0" w:tplc="68DA157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D271AE"/>
    <w:multiLevelType w:val="hybridMultilevel"/>
    <w:tmpl w:val="78AA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49F4"/>
    <w:multiLevelType w:val="hybridMultilevel"/>
    <w:tmpl w:val="A5FAD1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463EDA"/>
    <w:multiLevelType w:val="multilevel"/>
    <w:tmpl w:val="6518D07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69C196F"/>
    <w:multiLevelType w:val="hybridMultilevel"/>
    <w:tmpl w:val="B636D820"/>
    <w:lvl w:ilvl="0" w:tplc="54D4A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B712F"/>
    <w:multiLevelType w:val="hybridMultilevel"/>
    <w:tmpl w:val="EA9A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546A5"/>
    <w:multiLevelType w:val="multilevel"/>
    <w:tmpl w:val="F14C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AB425A"/>
    <w:multiLevelType w:val="multilevel"/>
    <w:tmpl w:val="5B52A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450425F"/>
    <w:multiLevelType w:val="hybridMultilevel"/>
    <w:tmpl w:val="5F4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043A"/>
    <w:multiLevelType w:val="multilevel"/>
    <w:tmpl w:val="A4E0C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F22D6B"/>
    <w:multiLevelType w:val="hybridMultilevel"/>
    <w:tmpl w:val="FE9AFCCC"/>
    <w:lvl w:ilvl="0" w:tplc="1090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017B2"/>
    <w:multiLevelType w:val="multilevel"/>
    <w:tmpl w:val="29CE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4E24D7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696333A"/>
    <w:multiLevelType w:val="multilevel"/>
    <w:tmpl w:val="F8C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CDB42E9"/>
    <w:multiLevelType w:val="multilevel"/>
    <w:tmpl w:val="6218A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BF4B3F"/>
    <w:multiLevelType w:val="multilevel"/>
    <w:tmpl w:val="C4347A7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Bookman Old Style" w:hAnsi="Bookman Old Style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ascii="Bookman Old Style" w:hAnsi="Bookman Old Style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ascii="Bookman Old Style" w:hAnsi="Bookman Old Style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ascii="Bookman Old Style" w:hAnsi="Bookman Old Style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20"/>
  </w:num>
  <w:num w:numId="9">
    <w:abstractNumId w:val="25"/>
  </w:num>
  <w:num w:numId="10">
    <w:abstractNumId w:val="6"/>
  </w:num>
  <w:num w:numId="11">
    <w:abstractNumId w:val="27"/>
  </w:num>
  <w:num w:numId="12">
    <w:abstractNumId w:val="18"/>
  </w:num>
  <w:num w:numId="13">
    <w:abstractNumId w:val="9"/>
  </w:num>
  <w:num w:numId="14">
    <w:abstractNumId w:val="5"/>
  </w:num>
  <w:num w:numId="15">
    <w:abstractNumId w:val="17"/>
  </w:num>
  <w:num w:numId="16">
    <w:abstractNumId w:val="28"/>
  </w:num>
  <w:num w:numId="17">
    <w:abstractNumId w:val="11"/>
  </w:num>
  <w:num w:numId="18">
    <w:abstractNumId w:val="19"/>
  </w:num>
  <w:num w:numId="19">
    <w:abstractNumId w:val="15"/>
  </w:num>
  <w:num w:numId="20">
    <w:abstractNumId w:val="21"/>
  </w:num>
  <w:num w:numId="21">
    <w:abstractNumId w:val="22"/>
  </w:num>
  <w:num w:numId="22">
    <w:abstractNumId w:val="24"/>
  </w:num>
  <w:num w:numId="23">
    <w:abstractNumId w:val="16"/>
  </w:num>
  <w:num w:numId="24">
    <w:abstractNumId w:val="31"/>
  </w:num>
  <w:num w:numId="25">
    <w:abstractNumId w:val="23"/>
  </w:num>
  <w:num w:numId="26">
    <w:abstractNumId w:val="7"/>
  </w:num>
  <w:num w:numId="27">
    <w:abstractNumId w:val="30"/>
  </w:num>
  <w:num w:numId="28">
    <w:abstractNumId w:val="26"/>
  </w:num>
  <w:num w:numId="29">
    <w:abstractNumId w:val="14"/>
  </w:num>
  <w:num w:numId="3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51AF8"/>
    <w:rsid w:val="0000031B"/>
    <w:rsid w:val="00010226"/>
    <w:rsid w:val="00011792"/>
    <w:rsid w:val="00012D45"/>
    <w:rsid w:val="00021970"/>
    <w:rsid w:val="00023A3A"/>
    <w:rsid w:val="000249DD"/>
    <w:rsid w:val="000314B7"/>
    <w:rsid w:val="0003275B"/>
    <w:rsid w:val="00034817"/>
    <w:rsid w:val="000375B2"/>
    <w:rsid w:val="000447B2"/>
    <w:rsid w:val="00044E55"/>
    <w:rsid w:val="00050F17"/>
    <w:rsid w:val="00051AF8"/>
    <w:rsid w:val="000570CE"/>
    <w:rsid w:val="00060E8A"/>
    <w:rsid w:val="00065AA7"/>
    <w:rsid w:val="00066615"/>
    <w:rsid w:val="00067732"/>
    <w:rsid w:val="00074440"/>
    <w:rsid w:val="00075C1F"/>
    <w:rsid w:val="00080F4E"/>
    <w:rsid w:val="00081C92"/>
    <w:rsid w:val="00085AAF"/>
    <w:rsid w:val="000940F6"/>
    <w:rsid w:val="000A0413"/>
    <w:rsid w:val="000A16B4"/>
    <w:rsid w:val="000A2EF4"/>
    <w:rsid w:val="000A3BD2"/>
    <w:rsid w:val="000B35C8"/>
    <w:rsid w:val="000B4E70"/>
    <w:rsid w:val="000B731C"/>
    <w:rsid w:val="000C354F"/>
    <w:rsid w:val="000D0791"/>
    <w:rsid w:val="000E0E8B"/>
    <w:rsid w:val="000E2374"/>
    <w:rsid w:val="000F1A8F"/>
    <w:rsid w:val="000F4868"/>
    <w:rsid w:val="000F569E"/>
    <w:rsid w:val="0010630D"/>
    <w:rsid w:val="0010718A"/>
    <w:rsid w:val="001100B7"/>
    <w:rsid w:val="001101FA"/>
    <w:rsid w:val="00115753"/>
    <w:rsid w:val="0011591A"/>
    <w:rsid w:val="001203B8"/>
    <w:rsid w:val="00124676"/>
    <w:rsid w:val="00130EA4"/>
    <w:rsid w:val="0013574F"/>
    <w:rsid w:val="001455B6"/>
    <w:rsid w:val="00152995"/>
    <w:rsid w:val="0015485C"/>
    <w:rsid w:val="00154F3E"/>
    <w:rsid w:val="001566D7"/>
    <w:rsid w:val="00174CA0"/>
    <w:rsid w:val="00180A5E"/>
    <w:rsid w:val="00182C10"/>
    <w:rsid w:val="00183161"/>
    <w:rsid w:val="00183626"/>
    <w:rsid w:val="001853A7"/>
    <w:rsid w:val="0019034D"/>
    <w:rsid w:val="0019446C"/>
    <w:rsid w:val="0019514F"/>
    <w:rsid w:val="001A3027"/>
    <w:rsid w:val="001A6E48"/>
    <w:rsid w:val="001B0168"/>
    <w:rsid w:val="001B5E84"/>
    <w:rsid w:val="001C0CB3"/>
    <w:rsid w:val="001C5D14"/>
    <w:rsid w:val="001D1A47"/>
    <w:rsid w:val="001E20E7"/>
    <w:rsid w:val="001E445A"/>
    <w:rsid w:val="001E5D63"/>
    <w:rsid w:val="001E7C9D"/>
    <w:rsid w:val="001F05CE"/>
    <w:rsid w:val="001F0943"/>
    <w:rsid w:val="001F3B1F"/>
    <w:rsid w:val="002031EA"/>
    <w:rsid w:val="00204188"/>
    <w:rsid w:val="00205FD5"/>
    <w:rsid w:val="00215A06"/>
    <w:rsid w:val="00215DD8"/>
    <w:rsid w:val="0022038F"/>
    <w:rsid w:val="0022668D"/>
    <w:rsid w:val="00227C09"/>
    <w:rsid w:val="00232B1E"/>
    <w:rsid w:val="00233737"/>
    <w:rsid w:val="002337B5"/>
    <w:rsid w:val="002376D2"/>
    <w:rsid w:val="0024288C"/>
    <w:rsid w:val="00243C4D"/>
    <w:rsid w:val="00244AC5"/>
    <w:rsid w:val="002462B3"/>
    <w:rsid w:val="00246C83"/>
    <w:rsid w:val="002472D2"/>
    <w:rsid w:val="00262228"/>
    <w:rsid w:val="002623B1"/>
    <w:rsid w:val="00266BFF"/>
    <w:rsid w:val="00270474"/>
    <w:rsid w:val="002730A3"/>
    <w:rsid w:val="00280491"/>
    <w:rsid w:val="002821AB"/>
    <w:rsid w:val="00284935"/>
    <w:rsid w:val="00286542"/>
    <w:rsid w:val="002918D9"/>
    <w:rsid w:val="00292B8C"/>
    <w:rsid w:val="00295BA0"/>
    <w:rsid w:val="002A2E35"/>
    <w:rsid w:val="002A398B"/>
    <w:rsid w:val="002A498C"/>
    <w:rsid w:val="002A6280"/>
    <w:rsid w:val="002B0D2F"/>
    <w:rsid w:val="002B2081"/>
    <w:rsid w:val="002B6226"/>
    <w:rsid w:val="002B62E4"/>
    <w:rsid w:val="002C03DB"/>
    <w:rsid w:val="002C5268"/>
    <w:rsid w:val="002C7431"/>
    <w:rsid w:val="002D0F36"/>
    <w:rsid w:val="002E5D8B"/>
    <w:rsid w:val="002E73BF"/>
    <w:rsid w:val="002F150A"/>
    <w:rsid w:val="002F18ED"/>
    <w:rsid w:val="002F34A7"/>
    <w:rsid w:val="002F3D19"/>
    <w:rsid w:val="002F43FA"/>
    <w:rsid w:val="002F6846"/>
    <w:rsid w:val="003141F9"/>
    <w:rsid w:val="003229A1"/>
    <w:rsid w:val="003230C9"/>
    <w:rsid w:val="00323323"/>
    <w:rsid w:val="003443DB"/>
    <w:rsid w:val="00356CE5"/>
    <w:rsid w:val="00360B8C"/>
    <w:rsid w:val="00370558"/>
    <w:rsid w:val="00371769"/>
    <w:rsid w:val="003735A2"/>
    <w:rsid w:val="00386C7A"/>
    <w:rsid w:val="003901FC"/>
    <w:rsid w:val="003913DE"/>
    <w:rsid w:val="003A0A12"/>
    <w:rsid w:val="003B3F76"/>
    <w:rsid w:val="003C0D43"/>
    <w:rsid w:val="003C1200"/>
    <w:rsid w:val="003C1ADF"/>
    <w:rsid w:val="003C2739"/>
    <w:rsid w:val="003C3597"/>
    <w:rsid w:val="003C56A2"/>
    <w:rsid w:val="003D29E8"/>
    <w:rsid w:val="003D3458"/>
    <w:rsid w:val="003F65D6"/>
    <w:rsid w:val="00401E77"/>
    <w:rsid w:val="00402B36"/>
    <w:rsid w:val="00403707"/>
    <w:rsid w:val="00417FBD"/>
    <w:rsid w:val="00425857"/>
    <w:rsid w:val="00430041"/>
    <w:rsid w:val="004444C9"/>
    <w:rsid w:val="0044722E"/>
    <w:rsid w:val="00452684"/>
    <w:rsid w:val="00455FD4"/>
    <w:rsid w:val="004578F6"/>
    <w:rsid w:val="004604A8"/>
    <w:rsid w:val="00460D53"/>
    <w:rsid w:val="004739DC"/>
    <w:rsid w:val="004802CA"/>
    <w:rsid w:val="004807AA"/>
    <w:rsid w:val="00481A6D"/>
    <w:rsid w:val="004844EB"/>
    <w:rsid w:val="00484673"/>
    <w:rsid w:val="00485419"/>
    <w:rsid w:val="00492731"/>
    <w:rsid w:val="00493F15"/>
    <w:rsid w:val="004A1F88"/>
    <w:rsid w:val="004A3752"/>
    <w:rsid w:val="004A4EF6"/>
    <w:rsid w:val="004B0162"/>
    <w:rsid w:val="004B0302"/>
    <w:rsid w:val="004C3B85"/>
    <w:rsid w:val="004D290F"/>
    <w:rsid w:val="004D7E79"/>
    <w:rsid w:val="004E6B26"/>
    <w:rsid w:val="004F378E"/>
    <w:rsid w:val="004F3B89"/>
    <w:rsid w:val="004F3E1F"/>
    <w:rsid w:val="004F5559"/>
    <w:rsid w:val="004F7BE0"/>
    <w:rsid w:val="00506347"/>
    <w:rsid w:val="005126D8"/>
    <w:rsid w:val="00520D65"/>
    <w:rsid w:val="00523DB5"/>
    <w:rsid w:val="00526270"/>
    <w:rsid w:val="00527C05"/>
    <w:rsid w:val="00527EA8"/>
    <w:rsid w:val="00531E52"/>
    <w:rsid w:val="00534978"/>
    <w:rsid w:val="00543994"/>
    <w:rsid w:val="005439C7"/>
    <w:rsid w:val="00550987"/>
    <w:rsid w:val="00553B2D"/>
    <w:rsid w:val="00555AE7"/>
    <w:rsid w:val="00560F4F"/>
    <w:rsid w:val="005617A1"/>
    <w:rsid w:val="005701D0"/>
    <w:rsid w:val="00571A47"/>
    <w:rsid w:val="00572436"/>
    <w:rsid w:val="00572AFF"/>
    <w:rsid w:val="0058078B"/>
    <w:rsid w:val="00587213"/>
    <w:rsid w:val="0059310F"/>
    <w:rsid w:val="005941C0"/>
    <w:rsid w:val="005A3ABB"/>
    <w:rsid w:val="005A4A00"/>
    <w:rsid w:val="005C05A9"/>
    <w:rsid w:val="005C069F"/>
    <w:rsid w:val="005C119C"/>
    <w:rsid w:val="005D2AED"/>
    <w:rsid w:val="005D4C98"/>
    <w:rsid w:val="005D7F04"/>
    <w:rsid w:val="005E1DCA"/>
    <w:rsid w:val="005E38D3"/>
    <w:rsid w:val="005F14C6"/>
    <w:rsid w:val="005F3DD5"/>
    <w:rsid w:val="00602FD1"/>
    <w:rsid w:val="0060730B"/>
    <w:rsid w:val="006123B5"/>
    <w:rsid w:val="00615F6F"/>
    <w:rsid w:val="00620FEE"/>
    <w:rsid w:val="00625716"/>
    <w:rsid w:val="00625F02"/>
    <w:rsid w:val="00630566"/>
    <w:rsid w:val="006315FA"/>
    <w:rsid w:val="00632EA0"/>
    <w:rsid w:val="006347EE"/>
    <w:rsid w:val="0063521A"/>
    <w:rsid w:val="006410E6"/>
    <w:rsid w:val="00655E1F"/>
    <w:rsid w:val="00664817"/>
    <w:rsid w:val="00665088"/>
    <w:rsid w:val="00667EA0"/>
    <w:rsid w:val="0067162E"/>
    <w:rsid w:val="00673313"/>
    <w:rsid w:val="00690DF8"/>
    <w:rsid w:val="006A30B7"/>
    <w:rsid w:val="006B4C28"/>
    <w:rsid w:val="006C15D2"/>
    <w:rsid w:val="006C759C"/>
    <w:rsid w:val="006D1464"/>
    <w:rsid w:val="006D19F8"/>
    <w:rsid w:val="006D3DF3"/>
    <w:rsid w:val="006D43E7"/>
    <w:rsid w:val="006D79E3"/>
    <w:rsid w:val="006E081C"/>
    <w:rsid w:val="006E1E74"/>
    <w:rsid w:val="006E20A0"/>
    <w:rsid w:val="006E3016"/>
    <w:rsid w:val="006E35E8"/>
    <w:rsid w:val="006E4905"/>
    <w:rsid w:val="006F4B64"/>
    <w:rsid w:val="006F5431"/>
    <w:rsid w:val="006F7015"/>
    <w:rsid w:val="00712F77"/>
    <w:rsid w:val="00715711"/>
    <w:rsid w:val="00720797"/>
    <w:rsid w:val="007215CA"/>
    <w:rsid w:val="007271AF"/>
    <w:rsid w:val="0073079A"/>
    <w:rsid w:val="0073649D"/>
    <w:rsid w:val="00736DB8"/>
    <w:rsid w:val="007439E7"/>
    <w:rsid w:val="007509DB"/>
    <w:rsid w:val="007544CD"/>
    <w:rsid w:val="00762077"/>
    <w:rsid w:val="00762163"/>
    <w:rsid w:val="00762494"/>
    <w:rsid w:val="00764A74"/>
    <w:rsid w:val="00766BAA"/>
    <w:rsid w:val="007801AE"/>
    <w:rsid w:val="00782233"/>
    <w:rsid w:val="00793C10"/>
    <w:rsid w:val="00794690"/>
    <w:rsid w:val="007978B1"/>
    <w:rsid w:val="007A4A3B"/>
    <w:rsid w:val="007A54CE"/>
    <w:rsid w:val="007B14D1"/>
    <w:rsid w:val="007B47DB"/>
    <w:rsid w:val="007C70A7"/>
    <w:rsid w:val="007C737B"/>
    <w:rsid w:val="007E0EBE"/>
    <w:rsid w:val="007E1296"/>
    <w:rsid w:val="007E442D"/>
    <w:rsid w:val="007F050B"/>
    <w:rsid w:val="007F45EA"/>
    <w:rsid w:val="007F79FE"/>
    <w:rsid w:val="00811465"/>
    <w:rsid w:val="00831DB4"/>
    <w:rsid w:val="00831DE9"/>
    <w:rsid w:val="00834DFF"/>
    <w:rsid w:val="008377AE"/>
    <w:rsid w:val="008404EC"/>
    <w:rsid w:val="0084256F"/>
    <w:rsid w:val="0084416B"/>
    <w:rsid w:val="008526C7"/>
    <w:rsid w:val="00855483"/>
    <w:rsid w:val="0085752B"/>
    <w:rsid w:val="008601EE"/>
    <w:rsid w:val="008667F6"/>
    <w:rsid w:val="00874D8C"/>
    <w:rsid w:val="00876515"/>
    <w:rsid w:val="008807A7"/>
    <w:rsid w:val="008812E6"/>
    <w:rsid w:val="008835A7"/>
    <w:rsid w:val="008874FF"/>
    <w:rsid w:val="008A1242"/>
    <w:rsid w:val="008A43BA"/>
    <w:rsid w:val="008A608E"/>
    <w:rsid w:val="008B0AEF"/>
    <w:rsid w:val="008B1DE7"/>
    <w:rsid w:val="008B1E7D"/>
    <w:rsid w:val="008B27DA"/>
    <w:rsid w:val="008B65ED"/>
    <w:rsid w:val="008B6741"/>
    <w:rsid w:val="008C577A"/>
    <w:rsid w:val="008D0E46"/>
    <w:rsid w:val="008D46AC"/>
    <w:rsid w:val="008D51DE"/>
    <w:rsid w:val="008D6B0F"/>
    <w:rsid w:val="008E13AE"/>
    <w:rsid w:val="008E6215"/>
    <w:rsid w:val="009073E7"/>
    <w:rsid w:val="009120F9"/>
    <w:rsid w:val="0091328C"/>
    <w:rsid w:val="00914FCF"/>
    <w:rsid w:val="009159FF"/>
    <w:rsid w:val="00927E71"/>
    <w:rsid w:val="009334F0"/>
    <w:rsid w:val="00934D10"/>
    <w:rsid w:val="00935470"/>
    <w:rsid w:val="009402DA"/>
    <w:rsid w:val="00942510"/>
    <w:rsid w:val="00946370"/>
    <w:rsid w:val="00951FBD"/>
    <w:rsid w:val="00955A5D"/>
    <w:rsid w:val="009578D1"/>
    <w:rsid w:val="0096410E"/>
    <w:rsid w:val="00974F09"/>
    <w:rsid w:val="0097542D"/>
    <w:rsid w:val="00975C09"/>
    <w:rsid w:val="00976EC1"/>
    <w:rsid w:val="009772C2"/>
    <w:rsid w:val="0098432F"/>
    <w:rsid w:val="009A0D37"/>
    <w:rsid w:val="009A113E"/>
    <w:rsid w:val="009A2AB1"/>
    <w:rsid w:val="009B2E9F"/>
    <w:rsid w:val="009B4FBB"/>
    <w:rsid w:val="009C2217"/>
    <w:rsid w:val="009C25BF"/>
    <w:rsid w:val="009C40E9"/>
    <w:rsid w:val="009D25E7"/>
    <w:rsid w:val="009D36DA"/>
    <w:rsid w:val="009E4213"/>
    <w:rsid w:val="009E70C6"/>
    <w:rsid w:val="009E7622"/>
    <w:rsid w:val="009E7EED"/>
    <w:rsid w:val="00A02991"/>
    <w:rsid w:val="00A05378"/>
    <w:rsid w:val="00A060D6"/>
    <w:rsid w:val="00A10457"/>
    <w:rsid w:val="00A10CD4"/>
    <w:rsid w:val="00A113BC"/>
    <w:rsid w:val="00A13660"/>
    <w:rsid w:val="00A136F8"/>
    <w:rsid w:val="00A149D9"/>
    <w:rsid w:val="00A155A6"/>
    <w:rsid w:val="00A179C0"/>
    <w:rsid w:val="00A22CBE"/>
    <w:rsid w:val="00A35034"/>
    <w:rsid w:val="00A3578F"/>
    <w:rsid w:val="00A443B3"/>
    <w:rsid w:val="00A50E2A"/>
    <w:rsid w:val="00A54C5E"/>
    <w:rsid w:val="00A55CB7"/>
    <w:rsid w:val="00A6645D"/>
    <w:rsid w:val="00A6743B"/>
    <w:rsid w:val="00A73974"/>
    <w:rsid w:val="00A75BC7"/>
    <w:rsid w:val="00A76D8C"/>
    <w:rsid w:val="00A77E1E"/>
    <w:rsid w:val="00A80C3B"/>
    <w:rsid w:val="00A83332"/>
    <w:rsid w:val="00A83D36"/>
    <w:rsid w:val="00A84900"/>
    <w:rsid w:val="00A855FA"/>
    <w:rsid w:val="00A85BB5"/>
    <w:rsid w:val="00A85C70"/>
    <w:rsid w:val="00A95268"/>
    <w:rsid w:val="00A9714F"/>
    <w:rsid w:val="00AA0B7E"/>
    <w:rsid w:val="00AB040C"/>
    <w:rsid w:val="00AB0E8E"/>
    <w:rsid w:val="00AC73CD"/>
    <w:rsid w:val="00AC7983"/>
    <w:rsid w:val="00AE252B"/>
    <w:rsid w:val="00AE4C5F"/>
    <w:rsid w:val="00AE4D4D"/>
    <w:rsid w:val="00AF5B8C"/>
    <w:rsid w:val="00AF67C9"/>
    <w:rsid w:val="00B00E89"/>
    <w:rsid w:val="00B013EA"/>
    <w:rsid w:val="00B02FCA"/>
    <w:rsid w:val="00B07F00"/>
    <w:rsid w:val="00B109B5"/>
    <w:rsid w:val="00B10A24"/>
    <w:rsid w:val="00B147E0"/>
    <w:rsid w:val="00B17720"/>
    <w:rsid w:val="00B230D9"/>
    <w:rsid w:val="00B233B4"/>
    <w:rsid w:val="00B53214"/>
    <w:rsid w:val="00B55F20"/>
    <w:rsid w:val="00B70B81"/>
    <w:rsid w:val="00B74D31"/>
    <w:rsid w:val="00B75A22"/>
    <w:rsid w:val="00B77929"/>
    <w:rsid w:val="00B83CC0"/>
    <w:rsid w:val="00B97766"/>
    <w:rsid w:val="00BA2B15"/>
    <w:rsid w:val="00BA42CF"/>
    <w:rsid w:val="00BA6784"/>
    <w:rsid w:val="00BB1873"/>
    <w:rsid w:val="00BC5021"/>
    <w:rsid w:val="00BD3218"/>
    <w:rsid w:val="00BD681F"/>
    <w:rsid w:val="00BE3CFF"/>
    <w:rsid w:val="00BE532B"/>
    <w:rsid w:val="00BF4AC4"/>
    <w:rsid w:val="00BF601A"/>
    <w:rsid w:val="00BF60CD"/>
    <w:rsid w:val="00C041F9"/>
    <w:rsid w:val="00C05A36"/>
    <w:rsid w:val="00C23DCF"/>
    <w:rsid w:val="00C2500C"/>
    <w:rsid w:val="00C26B9A"/>
    <w:rsid w:val="00C3440B"/>
    <w:rsid w:val="00C37D31"/>
    <w:rsid w:val="00C41039"/>
    <w:rsid w:val="00C4150F"/>
    <w:rsid w:val="00C46454"/>
    <w:rsid w:val="00C5586D"/>
    <w:rsid w:val="00C567C4"/>
    <w:rsid w:val="00C60BA9"/>
    <w:rsid w:val="00C618D1"/>
    <w:rsid w:val="00C753CF"/>
    <w:rsid w:val="00C77705"/>
    <w:rsid w:val="00C83647"/>
    <w:rsid w:val="00C878DC"/>
    <w:rsid w:val="00C92BBB"/>
    <w:rsid w:val="00C97C35"/>
    <w:rsid w:val="00CA1CF4"/>
    <w:rsid w:val="00CA72B8"/>
    <w:rsid w:val="00CA79C5"/>
    <w:rsid w:val="00CB01FC"/>
    <w:rsid w:val="00CB10A2"/>
    <w:rsid w:val="00CB159D"/>
    <w:rsid w:val="00CB3E0B"/>
    <w:rsid w:val="00CD11B6"/>
    <w:rsid w:val="00CD2EE8"/>
    <w:rsid w:val="00CD467F"/>
    <w:rsid w:val="00CD7558"/>
    <w:rsid w:val="00CE64E0"/>
    <w:rsid w:val="00CF1FFF"/>
    <w:rsid w:val="00CF5E80"/>
    <w:rsid w:val="00D140D4"/>
    <w:rsid w:val="00D15952"/>
    <w:rsid w:val="00D263E1"/>
    <w:rsid w:val="00D264B3"/>
    <w:rsid w:val="00D2683F"/>
    <w:rsid w:val="00D26BAF"/>
    <w:rsid w:val="00D271AA"/>
    <w:rsid w:val="00D32370"/>
    <w:rsid w:val="00D34E0B"/>
    <w:rsid w:val="00D42DE5"/>
    <w:rsid w:val="00D43E25"/>
    <w:rsid w:val="00D46836"/>
    <w:rsid w:val="00D47F60"/>
    <w:rsid w:val="00D573BA"/>
    <w:rsid w:val="00D5743B"/>
    <w:rsid w:val="00D64C5D"/>
    <w:rsid w:val="00D81329"/>
    <w:rsid w:val="00D90B21"/>
    <w:rsid w:val="00D93468"/>
    <w:rsid w:val="00D96A02"/>
    <w:rsid w:val="00D96DFB"/>
    <w:rsid w:val="00D97FA6"/>
    <w:rsid w:val="00DA07E7"/>
    <w:rsid w:val="00DA5F4B"/>
    <w:rsid w:val="00DC58A7"/>
    <w:rsid w:val="00DC7F20"/>
    <w:rsid w:val="00DD3E52"/>
    <w:rsid w:val="00DD58CE"/>
    <w:rsid w:val="00DD59AC"/>
    <w:rsid w:val="00DD6A60"/>
    <w:rsid w:val="00DE1308"/>
    <w:rsid w:val="00DF2CB1"/>
    <w:rsid w:val="00E01CAA"/>
    <w:rsid w:val="00E06C87"/>
    <w:rsid w:val="00E10BA8"/>
    <w:rsid w:val="00E1119A"/>
    <w:rsid w:val="00E142C3"/>
    <w:rsid w:val="00E15543"/>
    <w:rsid w:val="00E217A9"/>
    <w:rsid w:val="00E24FD6"/>
    <w:rsid w:val="00E25B5A"/>
    <w:rsid w:val="00E27561"/>
    <w:rsid w:val="00E379E5"/>
    <w:rsid w:val="00E4639C"/>
    <w:rsid w:val="00E46F26"/>
    <w:rsid w:val="00E53430"/>
    <w:rsid w:val="00E53F93"/>
    <w:rsid w:val="00E57A5A"/>
    <w:rsid w:val="00E62D19"/>
    <w:rsid w:val="00E6408D"/>
    <w:rsid w:val="00E75242"/>
    <w:rsid w:val="00E75620"/>
    <w:rsid w:val="00E839F9"/>
    <w:rsid w:val="00E844D0"/>
    <w:rsid w:val="00E856A1"/>
    <w:rsid w:val="00E85C07"/>
    <w:rsid w:val="00E90AEA"/>
    <w:rsid w:val="00E9183F"/>
    <w:rsid w:val="00E91A6A"/>
    <w:rsid w:val="00E93071"/>
    <w:rsid w:val="00EA236E"/>
    <w:rsid w:val="00EA3494"/>
    <w:rsid w:val="00EB0F8F"/>
    <w:rsid w:val="00EB55F7"/>
    <w:rsid w:val="00ED131E"/>
    <w:rsid w:val="00EE4C21"/>
    <w:rsid w:val="00EE5264"/>
    <w:rsid w:val="00EF6D7D"/>
    <w:rsid w:val="00F00D27"/>
    <w:rsid w:val="00F03519"/>
    <w:rsid w:val="00F078F2"/>
    <w:rsid w:val="00F22C6B"/>
    <w:rsid w:val="00F278CD"/>
    <w:rsid w:val="00F37337"/>
    <w:rsid w:val="00F43031"/>
    <w:rsid w:val="00F50E80"/>
    <w:rsid w:val="00F53C16"/>
    <w:rsid w:val="00F640C6"/>
    <w:rsid w:val="00F70DAE"/>
    <w:rsid w:val="00F71853"/>
    <w:rsid w:val="00F71E87"/>
    <w:rsid w:val="00F731DE"/>
    <w:rsid w:val="00F76832"/>
    <w:rsid w:val="00F84415"/>
    <w:rsid w:val="00F87E43"/>
    <w:rsid w:val="00F92E1C"/>
    <w:rsid w:val="00F94197"/>
    <w:rsid w:val="00FA1559"/>
    <w:rsid w:val="00FA258B"/>
    <w:rsid w:val="00FB508A"/>
    <w:rsid w:val="00FB5A4A"/>
    <w:rsid w:val="00FC219B"/>
    <w:rsid w:val="00FC501A"/>
    <w:rsid w:val="00FC6BD7"/>
    <w:rsid w:val="00FD3ADD"/>
    <w:rsid w:val="00FD3FA2"/>
    <w:rsid w:val="00FE26E6"/>
    <w:rsid w:val="00FE3C3E"/>
    <w:rsid w:val="00FE5867"/>
    <w:rsid w:val="00FF067E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9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29A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3"/>
    <w:uiPriority w:val="99"/>
    <w:semiHidden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basedOn w:val="a0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uiPriority w:val="99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locked/>
    <w:rsid w:val="00FC501A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uiPriority w:val="99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uiPriority w:val="99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rsid w:val="00FC501A"/>
    <w:rPr>
      <w:b/>
      <w:bCs/>
      <w:color w:val="008000"/>
    </w:rPr>
  </w:style>
  <w:style w:type="paragraph" w:styleId="afe">
    <w:name w:val="Title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0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</w:rPr>
  </w:style>
  <w:style w:type="paragraph" w:styleId="aff1">
    <w:name w:val="Subtitle"/>
    <w:basedOn w:val="a"/>
    <w:link w:val="aff2"/>
    <w:uiPriority w:val="11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paragraph" w:styleId="aff4">
    <w:name w:val="No Spacing"/>
    <w:uiPriority w:val="1"/>
    <w:qFormat/>
    <w:rsid w:val="00183626"/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BF601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F601A"/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F4AC4"/>
    <w:rPr>
      <w:rFonts w:ascii="Bookman Old Style" w:hAnsi="Bookman Old Style" w:cs="Bookman Old Style" w:hint="default"/>
      <w:sz w:val="22"/>
      <w:szCs w:val="22"/>
    </w:rPr>
  </w:style>
  <w:style w:type="character" w:styleId="aff5">
    <w:name w:val="annotation reference"/>
    <w:basedOn w:val="a0"/>
    <w:uiPriority w:val="99"/>
    <w:semiHidden/>
    <w:unhideWhenUsed/>
    <w:rsid w:val="00F53C16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F53C16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53C16"/>
    <w:rPr>
      <w:rFonts w:ascii="Calibri" w:eastAsia="Times New Roman" w:hAnsi="Calibri" w:cs="Calibri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53C16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53C16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2A7E-A0CB-4BB4-BA4F-E7C127A9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5657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37829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MAKIEV</dc:creator>
  <cp:lastModifiedBy>ECONOM5</cp:lastModifiedBy>
  <cp:revision>4</cp:revision>
  <cp:lastPrinted>2020-03-31T11:39:00Z</cp:lastPrinted>
  <dcterms:created xsi:type="dcterms:W3CDTF">2020-08-04T13:22:00Z</dcterms:created>
  <dcterms:modified xsi:type="dcterms:W3CDTF">2020-08-04T13:51:00Z</dcterms:modified>
</cp:coreProperties>
</file>