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19" w:rsidRPr="00EE4ACC" w:rsidRDefault="00AD4419" w:rsidP="002F36A4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Сводный годовой доклад</w:t>
      </w:r>
    </w:p>
    <w:p w:rsidR="00270CC1" w:rsidRDefault="00AD4419" w:rsidP="002F36A4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о ходе реализации и оценке эффективностимуниципальных программ </w:t>
      </w:r>
    </w:p>
    <w:p w:rsidR="00AD4419" w:rsidRPr="00EE4ACC" w:rsidRDefault="00AD4419" w:rsidP="002F36A4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муниципального образования Моздокский район за 2021 год </w:t>
      </w:r>
    </w:p>
    <w:p w:rsidR="00AD4419" w:rsidRPr="00EE4ACC" w:rsidRDefault="00AD4419" w:rsidP="002F36A4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:rsidR="00270CC1" w:rsidRPr="00270CC1" w:rsidRDefault="00AD4419" w:rsidP="00194D93">
      <w:pPr>
        <w:pStyle w:val="a9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Bookman Old Style" w:eastAsia="Calibri" w:hAnsi="Bookman Old Style"/>
          <w:b/>
          <w:color w:val="000000" w:themeColor="text1"/>
        </w:rPr>
      </w:pPr>
      <w:r w:rsidRPr="00270CC1">
        <w:rPr>
          <w:rFonts w:ascii="Bookman Old Style" w:eastAsia="Calibri" w:hAnsi="Bookman Old Style"/>
          <w:b/>
          <w:color w:val="000000" w:themeColor="text1"/>
        </w:rPr>
        <w:t>Муниципальн</w:t>
      </w:r>
      <w:r w:rsidR="000504D6" w:rsidRPr="00270CC1">
        <w:rPr>
          <w:rFonts w:ascii="Bookman Old Style" w:eastAsia="Calibri" w:hAnsi="Bookman Old Style"/>
          <w:b/>
          <w:color w:val="000000" w:themeColor="text1"/>
        </w:rPr>
        <w:t>ая</w:t>
      </w:r>
      <w:r w:rsidRPr="00270CC1">
        <w:rPr>
          <w:rFonts w:ascii="Bookman Old Style" w:eastAsia="Calibri" w:hAnsi="Bookman Old Style"/>
          <w:b/>
          <w:color w:val="000000" w:themeColor="text1"/>
        </w:rPr>
        <w:t xml:space="preserve"> программ</w:t>
      </w:r>
      <w:r w:rsidR="000504D6" w:rsidRPr="00270CC1">
        <w:rPr>
          <w:rFonts w:ascii="Bookman Old Style" w:eastAsia="Calibri" w:hAnsi="Bookman Old Style"/>
          <w:b/>
          <w:color w:val="000000" w:themeColor="text1"/>
        </w:rPr>
        <w:t>а</w:t>
      </w:r>
      <w:r w:rsidRPr="00270CC1">
        <w:rPr>
          <w:rFonts w:ascii="Bookman Old Style" w:eastAsia="Calibri" w:hAnsi="Bookman Old Style"/>
          <w:b/>
          <w:color w:val="000000" w:themeColor="text1"/>
        </w:rPr>
        <w:t xml:space="preserve"> Моздокского района </w:t>
      </w:r>
      <w:r w:rsidRPr="00270CC1">
        <w:rPr>
          <w:rFonts w:ascii="Bookman Old Style" w:eastAsia="Calibri" w:hAnsi="Bookman Old Style"/>
          <w:b/>
          <w:iCs/>
          <w:color w:val="000000" w:themeColor="text1"/>
        </w:rPr>
        <w:t xml:space="preserve">Республики </w:t>
      </w:r>
    </w:p>
    <w:p w:rsidR="00AD4419" w:rsidRPr="00270CC1" w:rsidRDefault="00AD4419" w:rsidP="00270CC1">
      <w:pPr>
        <w:tabs>
          <w:tab w:val="left" w:pos="709"/>
          <w:tab w:val="left" w:pos="851"/>
          <w:tab w:val="left" w:pos="993"/>
        </w:tabs>
        <w:jc w:val="both"/>
        <w:rPr>
          <w:rFonts w:ascii="Bookman Old Style" w:eastAsia="Calibri" w:hAnsi="Bookman Old Style"/>
          <w:b/>
          <w:color w:val="000000" w:themeColor="text1"/>
          <w:sz w:val="24"/>
          <w:szCs w:val="24"/>
        </w:rPr>
      </w:pPr>
      <w:r w:rsidRPr="00270CC1">
        <w:rPr>
          <w:rFonts w:ascii="Bookman Old Style" w:eastAsia="Calibri" w:hAnsi="Bookman Old Style"/>
          <w:b/>
          <w:iCs/>
          <w:color w:val="000000" w:themeColor="text1"/>
          <w:sz w:val="24"/>
          <w:szCs w:val="24"/>
        </w:rPr>
        <w:t>Северная Осетия-Алания</w:t>
      </w:r>
      <w:r w:rsidRPr="00270CC1">
        <w:rPr>
          <w:rFonts w:ascii="Bookman Old Style" w:eastAsia="Calibri" w:hAnsi="Bookman Old Style"/>
          <w:b/>
          <w:color w:val="000000" w:themeColor="text1"/>
          <w:sz w:val="24"/>
          <w:szCs w:val="24"/>
        </w:rPr>
        <w:t xml:space="preserve"> «Р</w:t>
      </w:r>
      <w:r w:rsidRPr="00270CC1">
        <w:rPr>
          <w:rFonts w:ascii="Bookman Old Style" w:eastAsia="Calibri" w:hAnsi="Bookman Old Style"/>
          <w:b/>
          <w:iCs/>
          <w:color w:val="000000" w:themeColor="text1"/>
          <w:sz w:val="24"/>
          <w:szCs w:val="24"/>
        </w:rPr>
        <w:t>азвитие культуры Моздокского района на 2015-2021 годы».</w:t>
      </w:r>
    </w:p>
    <w:p w:rsidR="00A56A1A" w:rsidRPr="00EE4ACC" w:rsidRDefault="00A56A1A" w:rsidP="00194D93">
      <w:pPr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Муниципальная программа «Развитие культуры Моздокского района» утверждена постановлением Главы Администрации местного самоуправл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ния Моздокского района № 44 от 14.11.2014 года. </w:t>
      </w:r>
    </w:p>
    <w:p w:rsidR="00A56A1A" w:rsidRPr="00EE4ACC" w:rsidRDefault="00A56A1A" w:rsidP="00194D93">
      <w:pPr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В 2021 году отделу по вопросам культуры </w:t>
      </w:r>
      <w:r w:rsidR="00CB25A0" w:rsidRPr="00EE4ACC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="00CB25A0">
        <w:rPr>
          <w:rFonts w:ascii="Bookman Old Style" w:hAnsi="Bookman Old Style"/>
          <w:color w:val="000000" w:themeColor="text1"/>
          <w:sz w:val="24"/>
          <w:szCs w:val="24"/>
        </w:rPr>
        <w:t>дминистрации местного самоуправления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 xml:space="preserve"> Моздокского района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на исполнение муниципальной пр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граммы «Развитие культуры Моздокского района» был определе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>н общий об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>ъ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 xml:space="preserve">ем финансирования в сумме 72, 3 млн. рублей,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исполнен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>ие мероприятий с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 xml:space="preserve">ставило 71,8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млн. рублей, что со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 xml:space="preserve">ставило 99,3 %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от запланированного.</w:t>
      </w:r>
    </w:p>
    <w:p w:rsidR="00A56A1A" w:rsidRPr="00EE4ACC" w:rsidRDefault="00A56A1A" w:rsidP="00194D93">
      <w:pPr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Профинансировано по подпрограммам:</w:t>
      </w:r>
    </w:p>
    <w:p w:rsidR="00A56A1A" w:rsidRPr="00EE4ACC" w:rsidRDefault="00A56A1A" w:rsidP="00194D93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eastAsia="Calibri" w:hAnsi="Bookman Old Style"/>
          <w:bCs/>
          <w:color w:val="000000" w:themeColor="text1"/>
          <w:sz w:val="24"/>
          <w:szCs w:val="24"/>
        </w:rPr>
        <w:t>Подпрограмма 1. «Реализация государственной политики в сфере х</w:t>
      </w:r>
      <w:r w:rsidRPr="00EE4ACC">
        <w:rPr>
          <w:rFonts w:ascii="Bookman Old Style" w:eastAsia="Calibri" w:hAnsi="Bookman Old Style"/>
          <w:bCs/>
          <w:color w:val="000000" w:themeColor="text1"/>
          <w:sz w:val="24"/>
          <w:szCs w:val="24"/>
        </w:rPr>
        <w:t>у</w:t>
      </w:r>
      <w:r w:rsidRPr="00EE4ACC">
        <w:rPr>
          <w:rFonts w:ascii="Bookman Old Style" w:eastAsia="Calibri" w:hAnsi="Bookman Old Style"/>
          <w:bCs/>
          <w:color w:val="000000" w:themeColor="text1"/>
          <w:sz w:val="24"/>
          <w:szCs w:val="24"/>
        </w:rPr>
        <w:t>дожественно-эстетического образования в</w:t>
      </w:r>
      <w:r w:rsidR="00194D93">
        <w:rPr>
          <w:rFonts w:ascii="Bookman Old Style" w:eastAsia="Calibri" w:hAnsi="Bookman Old Style"/>
          <w:bCs/>
          <w:color w:val="000000" w:themeColor="text1"/>
          <w:sz w:val="24"/>
          <w:szCs w:val="24"/>
        </w:rPr>
        <w:t xml:space="preserve"> Моздокском районе»: М.Б. - 31 </w:t>
      </w:r>
      <w:r w:rsidRPr="00EE4ACC">
        <w:rPr>
          <w:rFonts w:ascii="Bookman Old Style" w:eastAsia="Calibri" w:hAnsi="Bookman Old Style"/>
          <w:bCs/>
          <w:color w:val="000000" w:themeColor="text1"/>
          <w:sz w:val="24"/>
          <w:szCs w:val="24"/>
        </w:rPr>
        <w:t>616,6тыс. руб</w:t>
      </w:r>
      <w:r w:rsidR="00C5656D" w:rsidRPr="00EE4ACC">
        <w:rPr>
          <w:rFonts w:ascii="Bookman Old Style" w:eastAsia="Calibri" w:hAnsi="Bookman Old Style"/>
          <w:bCs/>
          <w:color w:val="000000" w:themeColor="text1"/>
          <w:sz w:val="24"/>
          <w:szCs w:val="24"/>
        </w:rPr>
        <w:t>лей</w:t>
      </w:r>
      <w:r w:rsidRPr="00EE4ACC">
        <w:rPr>
          <w:rFonts w:ascii="Bookman Old Style" w:eastAsia="Calibri" w:hAnsi="Bookman Old Style"/>
          <w:bCs/>
          <w:color w:val="000000" w:themeColor="text1"/>
          <w:sz w:val="24"/>
          <w:szCs w:val="24"/>
        </w:rPr>
        <w:t>.</w:t>
      </w:r>
    </w:p>
    <w:p w:rsidR="00A56A1A" w:rsidRPr="00EE4ACC" w:rsidRDefault="00A56A1A" w:rsidP="00194D93">
      <w:pPr>
        <w:tabs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/>
          <w:bCs/>
          <w:color w:val="000000" w:themeColor="text1"/>
          <w:sz w:val="24"/>
          <w:szCs w:val="24"/>
        </w:rPr>
      </w:pPr>
      <w:r w:rsidRPr="00EE4ACC">
        <w:rPr>
          <w:rFonts w:ascii="Bookman Old Style" w:eastAsia="Calibri" w:hAnsi="Bookman Old Style"/>
          <w:bCs/>
          <w:color w:val="000000" w:themeColor="text1"/>
          <w:sz w:val="24"/>
          <w:szCs w:val="24"/>
        </w:rPr>
        <w:t>Подпрограмма 2. «Реализация государственной политики в сфере культуры Моздокского района ":</w:t>
      </w:r>
    </w:p>
    <w:p w:rsidR="00A56A1A" w:rsidRPr="00EE4ACC" w:rsidRDefault="00A56A1A" w:rsidP="00194D93">
      <w:pPr>
        <w:tabs>
          <w:tab w:val="left" w:pos="709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/>
          <w:bCs/>
          <w:color w:val="000000" w:themeColor="text1"/>
          <w:sz w:val="24"/>
          <w:szCs w:val="24"/>
        </w:rPr>
      </w:pPr>
      <w:r w:rsidRPr="00EE4ACC">
        <w:rPr>
          <w:rFonts w:ascii="Bookman Old Style" w:eastAsia="Calibri" w:hAnsi="Bookman Old Style"/>
          <w:bCs/>
          <w:color w:val="000000" w:themeColor="text1"/>
          <w:sz w:val="24"/>
          <w:szCs w:val="24"/>
        </w:rPr>
        <w:t>- развитие деятельности культурно-досуговых учреждений Моздокск</w:t>
      </w:r>
      <w:r w:rsidRPr="00EE4ACC">
        <w:rPr>
          <w:rFonts w:ascii="Bookman Old Style" w:eastAsia="Calibri" w:hAnsi="Bookman Old Style"/>
          <w:bCs/>
          <w:color w:val="000000" w:themeColor="text1"/>
          <w:sz w:val="24"/>
          <w:szCs w:val="24"/>
        </w:rPr>
        <w:t>о</w:t>
      </w:r>
      <w:r w:rsidRPr="00EE4ACC">
        <w:rPr>
          <w:rFonts w:ascii="Bookman Old Style" w:eastAsia="Calibri" w:hAnsi="Bookman Old Style"/>
          <w:bCs/>
          <w:color w:val="000000" w:themeColor="text1"/>
          <w:sz w:val="24"/>
          <w:szCs w:val="24"/>
        </w:rPr>
        <w:t>го района -  Р.Б.- 11673,6тыс. руб</w:t>
      </w:r>
      <w:r w:rsidR="00C5656D" w:rsidRPr="00EE4ACC">
        <w:rPr>
          <w:rFonts w:ascii="Bookman Old Style" w:eastAsia="Calibri" w:hAnsi="Bookman Old Style"/>
          <w:bCs/>
          <w:color w:val="000000" w:themeColor="text1"/>
          <w:sz w:val="24"/>
          <w:szCs w:val="24"/>
        </w:rPr>
        <w:t>лей</w:t>
      </w:r>
      <w:r w:rsidR="002A6BF9" w:rsidRPr="00EE4ACC">
        <w:rPr>
          <w:rFonts w:ascii="Bookman Old Style" w:eastAsia="Calibri" w:hAnsi="Bookman Old Style"/>
          <w:bCs/>
          <w:color w:val="000000" w:themeColor="text1"/>
          <w:sz w:val="24"/>
          <w:szCs w:val="24"/>
        </w:rPr>
        <w:t>.,</w:t>
      </w:r>
      <w:r w:rsidRPr="00EE4ACC">
        <w:rPr>
          <w:rFonts w:ascii="Bookman Old Style" w:eastAsia="Calibri" w:hAnsi="Bookman Old Style"/>
          <w:bCs/>
          <w:color w:val="000000" w:themeColor="text1"/>
          <w:sz w:val="24"/>
          <w:szCs w:val="24"/>
        </w:rPr>
        <w:t xml:space="preserve"> М.Б.- 3374,9 тыс. руб</w:t>
      </w:r>
      <w:r w:rsidR="00C5656D" w:rsidRPr="00EE4ACC">
        <w:rPr>
          <w:rFonts w:ascii="Bookman Old Style" w:eastAsia="Calibri" w:hAnsi="Bookman Old Style"/>
          <w:bCs/>
          <w:color w:val="000000" w:themeColor="text1"/>
          <w:sz w:val="24"/>
          <w:szCs w:val="24"/>
        </w:rPr>
        <w:t>лей</w:t>
      </w:r>
      <w:r w:rsidRPr="00EE4ACC">
        <w:rPr>
          <w:rFonts w:ascii="Bookman Old Style" w:eastAsia="Calibri" w:hAnsi="Bookman Old Style"/>
          <w:bCs/>
          <w:color w:val="000000" w:themeColor="text1"/>
          <w:sz w:val="24"/>
          <w:szCs w:val="24"/>
        </w:rPr>
        <w:t>;</w:t>
      </w:r>
    </w:p>
    <w:p w:rsidR="00A56A1A" w:rsidRPr="00EE4ACC" w:rsidRDefault="00A56A1A" w:rsidP="00194D93">
      <w:pPr>
        <w:tabs>
          <w:tab w:val="left" w:pos="709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/>
          <w:bCs/>
          <w:color w:val="000000" w:themeColor="text1"/>
          <w:sz w:val="24"/>
          <w:szCs w:val="24"/>
        </w:rPr>
      </w:pPr>
      <w:r w:rsidRPr="00EE4ACC">
        <w:rPr>
          <w:rFonts w:ascii="Bookman Old Style" w:eastAsia="Calibri" w:hAnsi="Bookman Old Style"/>
          <w:bCs/>
          <w:color w:val="000000" w:themeColor="text1"/>
          <w:sz w:val="24"/>
          <w:szCs w:val="24"/>
        </w:rPr>
        <w:t>- развитие библиотечного дела Моздокского района- 19633,7 тыс. ру</w:t>
      </w:r>
      <w:r w:rsidRPr="00EE4ACC">
        <w:rPr>
          <w:rFonts w:ascii="Bookman Old Style" w:eastAsia="Calibri" w:hAnsi="Bookman Old Style"/>
          <w:bCs/>
          <w:color w:val="000000" w:themeColor="text1"/>
          <w:sz w:val="24"/>
          <w:szCs w:val="24"/>
        </w:rPr>
        <w:t>б</w:t>
      </w:r>
      <w:r w:rsidR="002A6BF9" w:rsidRPr="00EE4ACC">
        <w:rPr>
          <w:rFonts w:ascii="Bookman Old Style" w:eastAsia="Calibri" w:hAnsi="Bookman Old Style"/>
          <w:bCs/>
          <w:color w:val="000000" w:themeColor="text1"/>
          <w:sz w:val="24"/>
          <w:szCs w:val="24"/>
        </w:rPr>
        <w:t>лей:</w:t>
      </w:r>
      <w:r w:rsidR="00C5656D" w:rsidRPr="00EE4ACC">
        <w:rPr>
          <w:rFonts w:ascii="Bookman Old Style" w:eastAsia="Calibri" w:hAnsi="Bookman Old Style"/>
          <w:bCs/>
          <w:color w:val="000000" w:themeColor="text1"/>
          <w:sz w:val="24"/>
          <w:szCs w:val="24"/>
        </w:rPr>
        <w:t xml:space="preserve"> из них Ф.Б. – 475,5 тыс. рублей</w:t>
      </w:r>
      <w:r w:rsidR="002A6BF9" w:rsidRPr="00EE4ACC">
        <w:rPr>
          <w:rFonts w:ascii="Bookman Old Style" w:eastAsia="Calibri" w:hAnsi="Bookman Old Style"/>
          <w:bCs/>
          <w:color w:val="000000" w:themeColor="text1"/>
          <w:sz w:val="24"/>
          <w:szCs w:val="24"/>
        </w:rPr>
        <w:t>,</w:t>
      </w:r>
      <w:r w:rsidRPr="00EE4ACC">
        <w:rPr>
          <w:rFonts w:ascii="Bookman Old Style" w:eastAsia="Calibri" w:hAnsi="Bookman Old Style"/>
          <w:bCs/>
          <w:color w:val="000000" w:themeColor="text1"/>
          <w:sz w:val="24"/>
          <w:szCs w:val="24"/>
        </w:rPr>
        <w:t xml:space="preserve"> Р.Б.- 200,0 тыс. руб</w:t>
      </w:r>
      <w:r w:rsidR="002A6BF9" w:rsidRPr="00EE4ACC">
        <w:rPr>
          <w:rFonts w:ascii="Bookman Old Style" w:eastAsia="Calibri" w:hAnsi="Bookman Old Style"/>
          <w:bCs/>
          <w:color w:val="000000" w:themeColor="text1"/>
          <w:sz w:val="24"/>
          <w:szCs w:val="24"/>
        </w:rPr>
        <w:t>лей</w:t>
      </w:r>
      <w:r w:rsidRPr="00EE4ACC">
        <w:rPr>
          <w:rFonts w:ascii="Bookman Old Style" w:eastAsia="Calibri" w:hAnsi="Bookman Old Style"/>
          <w:bCs/>
          <w:color w:val="000000" w:themeColor="text1"/>
          <w:sz w:val="24"/>
          <w:szCs w:val="24"/>
        </w:rPr>
        <w:t>.</w:t>
      </w:r>
    </w:p>
    <w:p w:rsidR="00A56A1A" w:rsidRPr="00EE4ACC" w:rsidRDefault="00A56A1A" w:rsidP="00194D93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eastAsia="Calibri" w:hAnsi="Bookman Old Style"/>
          <w:iCs/>
          <w:color w:val="000000" w:themeColor="text1"/>
          <w:sz w:val="24"/>
          <w:szCs w:val="24"/>
        </w:rPr>
        <w:t>Подпрограмма 3. "Обеспечение условий для реализации муниципал</w:t>
      </w:r>
      <w:r w:rsidRPr="00EE4ACC">
        <w:rPr>
          <w:rFonts w:ascii="Bookman Old Style" w:eastAsia="Calibri" w:hAnsi="Bookman Old Style"/>
          <w:iCs/>
          <w:color w:val="000000" w:themeColor="text1"/>
          <w:sz w:val="24"/>
          <w:szCs w:val="24"/>
        </w:rPr>
        <w:t>ь</w:t>
      </w:r>
      <w:r w:rsidRPr="00EE4ACC">
        <w:rPr>
          <w:rFonts w:ascii="Bookman Old Style" w:eastAsia="Calibri" w:hAnsi="Bookman Old Style"/>
          <w:iCs/>
          <w:color w:val="000000" w:themeColor="text1"/>
          <w:sz w:val="24"/>
          <w:szCs w:val="24"/>
        </w:rPr>
        <w:t>ной  программы "Развитие культуры Моздокского района" годы»- 5209,9 тыс. руб</w:t>
      </w:r>
      <w:r w:rsidR="00C5656D" w:rsidRPr="00EE4ACC">
        <w:rPr>
          <w:rFonts w:ascii="Bookman Old Style" w:eastAsia="Calibri" w:hAnsi="Bookman Old Style"/>
          <w:bCs/>
          <w:color w:val="000000" w:themeColor="text1"/>
          <w:sz w:val="24"/>
          <w:szCs w:val="24"/>
        </w:rPr>
        <w:t>лей</w:t>
      </w:r>
      <w:r w:rsidRPr="00EE4ACC">
        <w:rPr>
          <w:rFonts w:ascii="Bookman Old Style" w:eastAsia="Calibri" w:hAnsi="Bookman Old Style"/>
          <w:iCs/>
          <w:color w:val="000000" w:themeColor="text1"/>
          <w:sz w:val="24"/>
          <w:szCs w:val="24"/>
        </w:rPr>
        <w:t>.</w:t>
      </w:r>
    </w:p>
    <w:p w:rsidR="00A56A1A" w:rsidRPr="00EE4ACC" w:rsidRDefault="00A56A1A" w:rsidP="00194D93">
      <w:pPr>
        <w:pStyle w:val="a4"/>
        <w:spacing w:after="0"/>
        <w:ind w:left="0" w:firstLine="709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bCs/>
          <w:iCs/>
          <w:color w:val="000000" w:themeColor="text1"/>
        </w:rPr>
        <w:t>Из 12 целевых показателей индикаторов роста муниципальной пр</w:t>
      </w:r>
      <w:r w:rsidRPr="00EE4ACC">
        <w:rPr>
          <w:rFonts w:ascii="Bookman Old Style" w:hAnsi="Bookman Old Style"/>
          <w:bCs/>
          <w:iCs/>
          <w:color w:val="000000" w:themeColor="text1"/>
        </w:rPr>
        <w:t>о</w:t>
      </w:r>
      <w:r w:rsidRPr="00EE4ACC">
        <w:rPr>
          <w:rFonts w:ascii="Bookman Old Style" w:hAnsi="Bookman Old Style"/>
          <w:bCs/>
          <w:iCs/>
          <w:color w:val="000000" w:themeColor="text1"/>
        </w:rPr>
        <w:t xml:space="preserve">граммы «Развитие </w:t>
      </w:r>
      <w:r w:rsidR="00194D93">
        <w:rPr>
          <w:rFonts w:ascii="Bookman Old Style" w:hAnsi="Bookman Old Style"/>
          <w:bCs/>
          <w:iCs/>
          <w:color w:val="000000" w:themeColor="text1"/>
        </w:rPr>
        <w:t xml:space="preserve">культуры Моздокского района», </w:t>
      </w:r>
      <w:r w:rsidRPr="00EE4ACC">
        <w:rPr>
          <w:rFonts w:ascii="Bookman Old Style" w:hAnsi="Bookman Old Style"/>
          <w:bCs/>
          <w:iCs/>
          <w:color w:val="000000" w:themeColor="text1"/>
        </w:rPr>
        <w:t>утвержденных на 2021 года 5 выполнено в</w:t>
      </w:r>
      <w:r w:rsidR="00194D93">
        <w:rPr>
          <w:rFonts w:ascii="Bookman Old Style" w:hAnsi="Bookman Old Style"/>
          <w:bCs/>
          <w:iCs/>
          <w:color w:val="000000" w:themeColor="text1"/>
        </w:rPr>
        <w:t xml:space="preserve"> полном объеме, 5 с превышением</w:t>
      </w:r>
      <w:r w:rsidRPr="00EE4ACC">
        <w:rPr>
          <w:rFonts w:ascii="Bookman Old Style" w:hAnsi="Bookman Old Style"/>
          <w:bCs/>
          <w:iCs/>
          <w:color w:val="000000" w:themeColor="text1"/>
        </w:rPr>
        <w:t xml:space="preserve"> указанных контрол</w:t>
      </w:r>
      <w:r w:rsidRPr="00EE4ACC">
        <w:rPr>
          <w:rFonts w:ascii="Bookman Old Style" w:hAnsi="Bookman Old Style"/>
          <w:bCs/>
          <w:iCs/>
          <w:color w:val="000000" w:themeColor="text1"/>
        </w:rPr>
        <w:t>ь</w:t>
      </w:r>
      <w:r w:rsidRPr="00EE4ACC">
        <w:rPr>
          <w:rFonts w:ascii="Bookman Old Style" w:hAnsi="Bookman Old Style"/>
          <w:bCs/>
          <w:iCs/>
          <w:color w:val="000000" w:themeColor="text1"/>
        </w:rPr>
        <w:t>ных цифр и 2 показателя не выполнены («количество посетителей меропри</w:t>
      </w:r>
      <w:r w:rsidRPr="00EE4ACC">
        <w:rPr>
          <w:rFonts w:ascii="Bookman Old Style" w:hAnsi="Bookman Old Style"/>
          <w:bCs/>
          <w:iCs/>
          <w:color w:val="000000" w:themeColor="text1"/>
        </w:rPr>
        <w:t>я</w:t>
      </w:r>
      <w:r w:rsidRPr="00EE4ACC">
        <w:rPr>
          <w:rFonts w:ascii="Bookman Old Style" w:hAnsi="Bookman Old Style"/>
          <w:bCs/>
          <w:iCs/>
          <w:color w:val="000000" w:themeColor="text1"/>
        </w:rPr>
        <w:t xml:space="preserve">тий» и «количество культурно-массовых мероприятий»), что </w:t>
      </w:r>
      <w:r w:rsidRPr="00EE4ACC">
        <w:rPr>
          <w:rFonts w:ascii="Bookman Old Style" w:hAnsi="Bookman Old Style"/>
          <w:color w:val="000000" w:themeColor="text1"/>
        </w:rPr>
        <w:t>связано с кара</w:t>
      </w:r>
      <w:r w:rsidRPr="00EE4ACC">
        <w:rPr>
          <w:rFonts w:ascii="Bookman Old Style" w:hAnsi="Bookman Old Style"/>
          <w:color w:val="000000" w:themeColor="text1"/>
        </w:rPr>
        <w:t>н</w:t>
      </w:r>
      <w:r w:rsidRPr="00EE4ACC">
        <w:rPr>
          <w:rFonts w:ascii="Bookman Old Style" w:hAnsi="Bookman Old Style"/>
          <w:color w:val="000000" w:themeColor="text1"/>
        </w:rPr>
        <w:t xml:space="preserve">тинными мерами при пандемии </w:t>
      </w:r>
      <w:r w:rsidRPr="00EE4ACC">
        <w:rPr>
          <w:rFonts w:ascii="Bookman Old Style" w:hAnsi="Bookman Old Style"/>
          <w:color w:val="000000" w:themeColor="text1"/>
          <w:lang w:val="en-US"/>
        </w:rPr>
        <w:t>Covid</w:t>
      </w:r>
      <w:r w:rsidRPr="00EE4ACC">
        <w:rPr>
          <w:rFonts w:ascii="Bookman Old Style" w:hAnsi="Bookman Old Style"/>
          <w:color w:val="000000" w:themeColor="text1"/>
        </w:rPr>
        <w:t>-19 и длительной отменой культурно-массовых мероприятий, а также 50% посадкой зрителей во время провед</w:t>
      </w:r>
      <w:r w:rsidRPr="00EE4ACC">
        <w:rPr>
          <w:rFonts w:ascii="Bookman Old Style" w:hAnsi="Bookman Old Style"/>
          <w:color w:val="000000" w:themeColor="text1"/>
        </w:rPr>
        <w:t>е</w:t>
      </w:r>
      <w:r w:rsidRPr="00EE4ACC">
        <w:rPr>
          <w:rFonts w:ascii="Bookman Old Style" w:hAnsi="Bookman Old Style"/>
          <w:color w:val="000000" w:themeColor="text1"/>
        </w:rPr>
        <w:t>ния мероприятий.</w:t>
      </w:r>
    </w:p>
    <w:p w:rsidR="00A56A1A" w:rsidRPr="00EE4ACC" w:rsidRDefault="00A56A1A" w:rsidP="00194D93">
      <w:pPr>
        <w:pStyle w:val="a4"/>
        <w:spacing w:after="0"/>
        <w:ind w:left="0" w:firstLine="709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Учитывая вышеизложенное,  эффективность программы  в 2021 году составляет 100%, что указывает на высокий уровень эффективности пр</w:t>
      </w:r>
      <w:r w:rsidRPr="00EE4ACC">
        <w:rPr>
          <w:rFonts w:ascii="Bookman Old Style" w:hAnsi="Bookman Old Style"/>
          <w:color w:val="000000" w:themeColor="text1"/>
        </w:rPr>
        <w:t>о</w:t>
      </w:r>
      <w:r w:rsidRPr="00EE4ACC">
        <w:rPr>
          <w:rFonts w:ascii="Bookman Old Style" w:hAnsi="Bookman Old Style"/>
          <w:color w:val="000000" w:themeColor="text1"/>
        </w:rPr>
        <w:t>граммы.</w:t>
      </w:r>
    </w:p>
    <w:p w:rsidR="00A56A1A" w:rsidRPr="00EE4ACC" w:rsidRDefault="00A56A1A" w:rsidP="00194D93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В связи с тем, что муниципальная программа «Развитие культуры Мо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з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докского района» действовала  на протяжении 7 лет, за это время произо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ш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ли существенные изменения в работе учреждений культуры, связанные с карантинными мерами при пандемии 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en-US"/>
        </w:rPr>
        <w:t>Covid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-19, некоторые  индикаторы (показатели)  роста стали не актуальны.   В связи с чем, возникла необход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мость  завершить  муниципальную программу в 2021году и с 2022 года у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т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вердить  новую муниципальную  программу «Развитие культуры муниц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пального образования Моздокский район». </w:t>
      </w:r>
    </w:p>
    <w:p w:rsidR="00AD4419" w:rsidRPr="00EE4ACC" w:rsidRDefault="00AD4419" w:rsidP="002F36A4">
      <w:pPr>
        <w:tabs>
          <w:tab w:val="left" w:pos="0"/>
        </w:tabs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p w:rsidR="00AD4419" w:rsidRDefault="00AD4419" w:rsidP="00194D93">
      <w:pPr>
        <w:pStyle w:val="a4"/>
        <w:numPr>
          <w:ilvl w:val="0"/>
          <w:numId w:val="15"/>
        </w:numPr>
        <w:tabs>
          <w:tab w:val="left" w:pos="142"/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Bookman Old Style" w:hAnsi="Bookman Old Style"/>
          <w:b/>
          <w:bCs/>
          <w:color w:val="000000" w:themeColor="text1"/>
        </w:rPr>
      </w:pPr>
      <w:r w:rsidRPr="00EE4ACC">
        <w:rPr>
          <w:rFonts w:ascii="Bookman Old Style" w:hAnsi="Bookman Old Style"/>
          <w:b/>
          <w:bCs/>
          <w:color w:val="000000" w:themeColor="text1"/>
        </w:rPr>
        <w:t>Муниципальная программа</w:t>
      </w:r>
      <w:r w:rsidR="00194D93">
        <w:rPr>
          <w:rFonts w:ascii="Bookman Old Style" w:hAnsi="Bookman Old Style"/>
          <w:b/>
          <w:bCs/>
          <w:color w:val="000000" w:themeColor="text1"/>
        </w:rPr>
        <w:t xml:space="preserve"> Моздокского района Республики </w:t>
      </w:r>
      <w:r w:rsidR="00270CC1">
        <w:rPr>
          <w:rFonts w:ascii="Bookman Old Style" w:hAnsi="Bookman Old Style"/>
          <w:b/>
          <w:bCs/>
          <w:color w:val="000000" w:themeColor="text1"/>
        </w:rPr>
        <w:t>Севе</w:t>
      </w:r>
      <w:r w:rsidR="00270CC1">
        <w:rPr>
          <w:rFonts w:ascii="Bookman Old Style" w:hAnsi="Bookman Old Style"/>
          <w:b/>
          <w:bCs/>
          <w:color w:val="000000" w:themeColor="text1"/>
        </w:rPr>
        <w:t>р</w:t>
      </w:r>
      <w:r w:rsidR="00270CC1">
        <w:rPr>
          <w:rFonts w:ascii="Bookman Old Style" w:hAnsi="Bookman Old Style"/>
          <w:b/>
          <w:bCs/>
          <w:color w:val="000000" w:themeColor="text1"/>
        </w:rPr>
        <w:t xml:space="preserve">ная Осетия–Алания </w:t>
      </w:r>
      <w:bookmarkStart w:id="0" w:name="_GoBack"/>
      <w:bookmarkEnd w:id="0"/>
      <w:r w:rsidRPr="00EE4ACC">
        <w:rPr>
          <w:rFonts w:ascii="Bookman Old Style" w:hAnsi="Bookman Old Style"/>
          <w:b/>
          <w:bCs/>
          <w:color w:val="000000" w:themeColor="text1"/>
        </w:rPr>
        <w:t>«Профилактика терроризма и экстремизма в Мо</w:t>
      </w:r>
      <w:r w:rsidRPr="00EE4ACC">
        <w:rPr>
          <w:rFonts w:ascii="Bookman Old Style" w:hAnsi="Bookman Old Style"/>
          <w:b/>
          <w:bCs/>
          <w:color w:val="000000" w:themeColor="text1"/>
        </w:rPr>
        <w:t>з</w:t>
      </w:r>
      <w:r w:rsidRPr="00EE4ACC">
        <w:rPr>
          <w:rFonts w:ascii="Bookman Old Style" w:hAnsi="Bookman Old Style"/>
          <w:b/>
          <w:bCs/>
          <w:color w:val="000000" w:themeColor="text1"/>
        </w:rPr>
        <w:t>докском районе Республики Северная Осетия–Алания».</w:t>
      </w:r>
    </w:p>
    <w:p w:rsidR="00194D93" w:rsidRPr="00EE4ACC" w:rsidRDefault="00194D93" w:rsidP="00194D93">
      <w:pPr>
        <w:pStyle w:val="a4"/>
        <w:tabs>
          <w:tab w:val="left" w:pos="851"/>
        </w:tabs>
        <w:spacing w:after="0"/>
        <w:ind w:left="426"/>
        <w:jc w:val="both"/>
        <w:rPr>
          <w:rFonts w:ascii="Bookman Old Style" w:hAnsi="Bookman Old Style"/>
          <w:b/>
          <w:bCs/>
          <w:color w:val="000000" w:themeColor="text1"/>
        </w:rPr>
      </w:pPr>
    </w:p>
    <w:p w:rsidR="00B3735B" w:rsidRPr="00EE4ACC" w:rsidRDefault="00B3735B" w:rsidP="00194D93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Сведения об основных результатах реализации муниципальной пр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граммы за 2021 год:</w:t>
      </w:r>
    </w:p>
    <w:tbl>
      <w:tblPr>
        <w:tblStyle w:val="aa"/>
        <w:tblW w:w="0" w:type="auto"/>
        <w:tblLook w:val="04A0"/>
      </w:tblPr>
      <w:tblGrid>
        <w:gridCol w:w="778"/>
        <w:gridCol w:w="3024"/>
        <w:gridCol w:w="2372"/>
        <w:gridCol w:w="1698"/>
        <w:gridCol w:w="1699"/>
      </w:tblGrid>
      <w:tr w:rsidR="002A6BF9" w:rsidRPr="00EE4ACC" w:rsidTr="00194D93">
        <w:trPr>
          <w:trHeight w:val="975"/>
        </w:trPr>
        <w:tc>
          <w:tcPr>
            <w:tcW w:w="778" w:type="dxa"/>
            <w:vAlign w:val="center"/>
          </w:tcPr>
          <w:p w:rsidR="002A6BF9" w:rsidRPr="00EE4ACC" w:rsidRDefault="002A6BF9" w:rsidP="002F36A4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2A6BF9" w:rsidRPr="00EE4ACC" w:rsidRDefault="002A6BF9" w:rsidP="002F36A4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п.п.</w:t>
            </w:r>
          </w:p>
        </w:tc>
        <w:tc>
          <w:tcPr>
            <w:tcW w:w="3024" w:type="dxa"/>
            <w:vAlign w:val="center"/>
          </w:tcPr>
          <w:p w:rsidR="002A6BF9" w:rsidRPr="00EE4ACC" w:rsidRDefault="002A6BF9" w:rsidP="002F36A4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Наименование пок</w:t>
            </w: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а</w:t>
            </w: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зателей(целевой инд</w:t>
            </w: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и</w:t>
            </w: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катор)</w:t>
            </w:r>
          </w:p>
        </w:tc>
        <w:tc>
          <w:tcPr>
            <w:tcW w:w="2372" w:type="dxa"/>
            <w:vAlign w:val="center"/>
          </w:tcPr>
          <w:p w:rsidR="002A6BF9" w:rsidRPr="00EE4ACC" w:rsidRDefault="002A6BF9" w:rsidP="002F36A4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Единица</w:t>
            </w:r>
          </w:p>
          <w:p w:rsidR="002A6BF9" w:rsidRPr="00EE4ACC" w:rsidRDefault="002A6BF9" w:rsidP="002F36A4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1698" w:type="dxa"/>
            <w:vAlign w:val="center"/>
          </w:tcPr>
          <w:p w:rsidR="002A6BF9" w:rsidRPr="00EE4ACC" w:rsidRDefault="002A6BF9" w:rsidP="002F36A4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Расчетный плановый   показатель на 2021 год</w:t>
            </w:r>
          </w:p>
        </w:tc>
        <w:tc>
          <w:tcPr>
            <w:tcW w:w="1699" w:type="dxa"/>
            <w:vAlign w:val="center"/>
          </w:tcPr>
          <w:p w:rsidR="002A6BF9" w:rsidRPr="00EE4ACC" w:rsidRDefault="002A6BF9" w:rsidP="002F36A4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Реальные значения целевого индикатора 2021 год</w:t>
            </w:r>
          </w:p>
        </w:tc>
      </w:tr>
      <w:tr w:rsidR="002A6BF9" w:rsidRPr="00EE4ACC" w:rsidTr="00464410">
        <w:tc>
          <w:tcPr>
            <w:tcW w:w="778" w:type="dxa"/>
          </w:tcPr>
          <w:p w:rsidR="002A6BF9" w:rsidRPr="00EE4ACC" w:rsidRDefault="002A6BF9" w:rsidP="002F36A4">
            <w:pPr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24" w:type="dxa"/>
          </w:tcPr>
          <w:p w:rsidR="002A6BF9" w:rsidRPr="00EE4ACC" w:rsidRDefault="002A6BF9" w:rsidP="002F36A4">
            <w:pPr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Увеличение количес</w:t>
            </w: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т</w:t>
            </w: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ва проводимых мер</w:t>
            </w: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о</w:t>
            </w: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приятий по проф</w:t>
            </w: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и</w:t>
            </w: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лактике терроризма и экстремизма на те</w:t>
            </w: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р</w:t>
            </w: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 xml:space="preserve">ритории Моздокского района </w:t>
            </w:r>
          </w:p>
        </w:tc>
        <w:tc>
          <w:tcPr>
            <w:tcW w:w="2372" w:type="dxa"/>
          </w:tcPr>
          <w:p w:rsidR="002A6BF9" w:rsidRPr="00EE4ACC" w:rsidRDefault="002A6BF9" w:rsidP="002F36A4">
            <w:pPr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Количество пр</w:t>
            </w: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о</w:t>
            </w: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веденных мер</w:t>
            </w: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о</w:t>
            </w: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 xml:space="preserve">приятий  </w:t>
            </w:r>
          </w:p>
        </w:tc>
        <w:tc>
          <w:tcPr>
            <w:tcW w:w="1698" w:type="dxa"/>
            <w:vAlign w:val="center"/>
          </w:tcPr>
          <w:p w:rsidR="002A6BF9" w:rsidRPr="00EE4ACC" w:rsidRDefault="002A6BF9" w:rsidP="002F36A4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699" w:type="dxa"/>
            <w:vAlign w:val="center"/>
          </w:tcPr>
          <w:p w:rsidR="002A6BF9" w:rsidRPr="00EE4ACC" w:rsidRDefault="002A6BF9" w:rsidP="002F36A4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68</w:t>
            </w:r>
          </w:p>
        </w:tc>
      </w:tr>
      <w:tr w:rsidR="002A6BF9" w:rsidRPr="00EE4ACC" w:rsidTr="00464410">
        <w:tc>
          <w:tcPr>
            <w:tcW w:w="778" w:type="dxa"/>
          </w:tcPr>
          <w:p w:rsidR="002A6BF9" w:rsidRPr="00EE4ACC" w:rsidRDefault="002A6BF9" w:rsidP="002F36A4">
            <w:pPr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24" w:type="dxa"/>
          </w:tcPr>
          <w:p w:rsidR="002A6BF9" w:rsidRPr="00EE4ACC" w:rsidRDefault="002A6BF9" w:rsidP="002F36A4">
            <w:pPr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Увеличение количес</w:t>
            </w: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т</w:t>
            </w: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ва образовательных учреждений, соотве</w:t>
            </w: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т</w:t>
            </w: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ствующих требован</w:t>
            </w: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и</w:t>
            </w: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ям антитеррористич</w:t>
            </w: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е</w:t>
            </w: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ской защищенности на 80 %.</w:t>
            </w:r>
          </w:p>
        </w:tc>
        <w:tc>
          <w:tcPr>
            <w:tcW w:w="2372" w:type="dxa"/>
          </w:tcPr>
          <w:p w:rsidR="002A6BF9" w:rsidRPr="00EE4ACC" w:rsidRDefault="002A6BF9" w:rsidP="002F36A4">
            <w:pPr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Количество у</w:t>
            </w: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ч</w:t>
            </w: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реждений, соо</w:t>
            </w: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т</w:t>
            </w: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ветствующих требованиям АТЗ на 80%</w:t>
            </w:r>
          </w:p>
        </w:tc>
        <w:tc>
          <w:tcPr>
            <w:tcW w:w="1698" w:type="dxa"/>
            <w:vAlign w:val="center"/>
          </w:tcPr>
          <w:p w:rsidR="002A6BF9" w:rsidRPr="00EE4ACC" w:rsidRDefault="002A6BF9" w:rsidP="002F36A4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699" w:type="dxa"/>
            <w:vAlign w:val="center"/>
          </w:tcPr>
          <w:p w:rsidR="002A6BF9" w:rsidRPr="00EE4ACC" w:rsidRDefault="002A6BF9" w:rsidP="002F36A4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EE4ACC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69</w:t>
            </w:r>
          </w:p>
        </w:tc>
      </w:tr>
    </w:tbl>
    <w:p w:rsidR="00B3735B" w:rsidRPr="00EE4ACC" w:rsidRDefault="00B3735B" w:rsidP="002F36A4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p w:rsidR="00B3735B" w:rsidRPr="00EE4ACC" w:rsidRDefault="00B3735B" w:rsidP="00194D93">
      <w:pPr>
        <w:shd w:val="clear" w:color="auto" w:fill="FFFFFF"/>
        <w:spacing w:after="0" w:line="240" w:lineRule="auto"/>
        <w:ind w:firstLine="708"/>
        <w:jc w:val="both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Наблюдается</w:t>
      </w:r>
      <w:r w:rsidR="00731067"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положительное достижение   по  всемдвум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целевы</w:t>
      </w:r>
      <w:r w:rsidR="00731067"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м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пок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а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зателя</w:t>
      </w:r>
      <w:r w:rsidR="00731067"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м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. </w:t>
      </w:r>
    </w:p>
    <w:p w:rsidR="00B3735B" w:rsidRPr="00EE4ACC" w:rsidRDefault="00B3735B" w:rsidP="00194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В отчетном периоде социальная и общественно-политическая обст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новка на территории Моздокского района оставалась стабильной, управля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мой и контролируемой. Актов террористической направленности на терр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тории района не было. Конфликтов на межнациональной почве и тенденций к их возникновению не зафиксировано. </w:t>
      </w:r>
    </w:p>
    <w:p w:rsidR="00B3735B" w:rsidRPr="00EE4ACC" w:rsidRDefault="00B3735B" w:rsidP="00194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Сохраняется угроза проникновения на территорию Моздокского ра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она участников международных террористических организаций</w:t>
      </w:r>
      <w:r w:rsidR="00CA0168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а также формирования, под идеологическим влиянием лидеров террористических структур законспирированных ячеек, участники которых вынашивают н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мерения по совершенствованию преступлений террористического характера для дестабилизации обстановки в период подготовки и проведения важных общественно-политических мероприятий. </w:t>
      </w:r>
    </w:p>
    <w:p w:rsidR="00B3735B" w:rsidRPr="00EE4ACC" w:rsidRDefault="00B3735B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В рамках полномочий, определенных действующим законодательс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т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вом, Администрация местного самоуправления Моздокского района совм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стно с правоохранительными органами, общественными организациями решала задачи по профилактике терроризма и экстремизма.</w:t>
      </w:r>
    </w:p>
    <w:p w:rsidR="00B3735B" w:rsidRPr="00EE4ACC" w:rsidRDefault="00B3735B" w:rsidP="00194D93">
      <w:pPr>
        <w:spacing w:after="0" w:line="240" w:lineRule="auto"/>
        <w:ind w:firstLine="708"/>
        <w:jc w:val="both"/>
        <w:rPr>
          <w:rFonts w:ascii="Bookman Old Style" w:hAnsi="Bookman Old Style"/>
          <w:bCs/>
          <w:color w:val="000000" w:themeColor="text1"/>
          <w:sz w:val="24"/>
          <w:szCs w:val="24"/>
          <w:u w:val="single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Решение указанных задач строилось по двум основным направлен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="00BB112F" w:rsidRPr="00EE4ACC">
        <w:rPr>
          <w:rFonts w:ascii="Bookman Old Style" w:hAnsi="Bookman Old Style"/>
          <w:color w:val="000000" w:themeColor="text1"/>
          <w:sz w:val="24"/>
          <w:szCs w:val="24"/>
        </w:rPr>
        <w:t>ям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, в соо</w:t>
      </w:r>
      <w:r w:rsidR="00464410" w:rsidRPr="00EE4ACC">
        <w:rPr>
          <w:rFonts w:ascii="Bookman Old Style" w:hAnsi="Bookman Old Style"/>
          <w:color w:val="000000" w:themeColor="text1"/>
          <w:sz w:val="24"/>
          <w:szCs w:val="24"/>
        </w:rPr>
        <w:t>тветствии с 2-мя подпрограммами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:</w:t>
      </w:r>
    </w:p>
    <w:p w:rsidR="00B3735B" w:rsidRPr="00EE4ACC" w:rsidRDefault="00B3735B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bCs/>
          <w:color w:val="000000" w:themeColor="text1"/>
          <w:sz w:val="24"/>
          <w:szCs w:val="24"/>
          <w:u w:val="single"/>
        </w:rPr>
        <w:t>Подпрограмма1: «Обеспечение антитеррористической защищенности образовательных организаций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.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В рамках реализации  указанной подпр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граммы 1: осуществлена закупка металлодетекторов для 4-х общеобразов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тельных учреждений на общую сумму 430 920 рублей. </w:t>
      </w:r>
    </w:p>
    <w:p w:rsidR="00B3735B" w:rsidRPr="00EE4ACC" w:rsidRDefault="00194D93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В 2021</w:t>
      </w:r>
      <w:r w:rsidR="00B3735B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году проведены работы по закупке, установке, дооборудов</w:t>
      </w:r>
      <w:r w:rsidR="00B3735B" w:rsidRPr="00EE4ACC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="00B3735B" w:rsidRPr="00EE4ACC">
        <w:rPr>
          <w:rFonts w:ascii="Bookman Old Style" w:hAnsi="Bookman Old Style"/>
          <w:color w:val="000000" w:themeColor="text1"/>
          <w:sz w:val="24"/>
          <w:szCs w:val="24"/>
        </w:rPr>
        <w:t>нию и ремонту  систем видеонаблюдения в 6  общеобразовательных учре</w:t>
      </w:r>
      <w:r w:rsidR="00B3735B" w:rsidRPr="00EE4ACC">
        <w:rPr>
          <w:rFonts w:ascii="Bookman Old Style" w:hAnsi="Bookman Old Style"/>
          <w:color w:val="000000" w:themeColor="text1"/>
          <w:sz w:val="24"/>
          <w:szCs w:val="24"/>
        </w:rPr>
        <w:t>ж</w:t>
      </w:r>
      <w:r w:rsidR="00B3735B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дениях ( МБОУ СОШ№2 с.Кизляр, МБОУ СОШ с.Троицкое, МБОУ ООШ п. 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Калининский, </w:t>
      </w:r>
      <w:r w:rsidR="00B3735B" w:rsidRPr="00EE4ACC">
        <w:rPr>
          <w:rFonts w:ascii="Bookman Old Style" w:hAnsi="Bookman Old Style"/>
          <w:color w:val="000000" w:themeColor="text1"/>
          <w:sz w:val="24"/>
          <w:szCs w:val="24"/>
        </w:rPr>
        <w:t>МБОУ ООШ с.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Киевское, </w:t>
      </w:r>
      <w:r w:rsidR="00B3735B" w:rsidRPr="00EE4ACC">
        <w:rPr>
          <w:rFonts w:ascii="Bookman Old Style" w:hAnsi="Bookman Old Style"/>
          <w:color w:val="000000" w:themeColor="text1"/>
          <w:sz w:val="24"/>
          <w:szCs w:val="24"/>
        </w:rPr>
        <w:t>МБОУ СОШ №1 с.</w:t>
      </w:r>
      <w:r w:rsidR="00464410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Кизляр, МБОУ ООШ с. </w:t>
      </w:r>
      <w:r>
        <w:rPr>
          <w:rFonts w:ascii="Bookman Old Style" w:hAnsi="Bookman Old Style"/>
          <w:color w:val="000000" w:themeColor="text1"/>
          <w:sz w:val="24"/>
          <w:szCs w:val="24"/>
        </w:rPr>
        <w:t>Сухотское</w:t>
      </w:r>
      <w:r w:rsidR="00B3735B" w:rsidRPr="00EE4ACC">
        <w:rPr>
          <w:rFonts w:ascii="Bookman Old Style" w:hAnsi="Bookman Old Style"/>
          <w:color w:val="000000" w:themeColor="text1"/>
          <w:sz w:val="24"/>
          <w:szCs w:val="24"/>
        </w:rPr>
        <w:t>, МБОУ ООШ  ст. Ново-Осетинская, МБОУ СОШ с.Веселое на общую сумму 132165 руб</w:t>
      </w:r>
      <w:r w:rsidR="00464410" w:rsidRPr="00EE4ACC">
        <w:rPr>
          <w:rFonts w:ascii="Bookman Old Style" w:hAnsi="Bookman Old Style"/>
          <w:color w:val="000000" w:themeColor="text1"/>
          <w:sz w:val="24"/>
          <w:szCs w:val="24"/>
        </w:rPr>
        <w:t>лей</w:t>
      </w:r>
      <w:r>
        <w:rPr>
          <w:rFonts w:ascii="Bookman Old Style" w:hAnsi="Bookman Old Style"/>
          <w:color w:val="000000" w:themeColor="text1"/>
          <w:sz w:val="24"/>
          <w:szCs w:val="24"/>
        </w:rPr>
        <w:t>. Проведены работы по монтажу</w:t>
      </w:r>
      <w:r w:rsidR="00B3735B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систем в</w:t>
      </w:r>
      <w:r w:rsidR="00B3735B" w:rsidRPr="00EE4AC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="00B3735B" w:rsidRPr="00EE4ACC">
        <w:rPr>
          <w:rFonts w:ascii="Bookman Old Style" w:hAnsi="Bookman Old Style"/>
          <w:color w:val="000000" w:themeColor="text1"/>
          <w:sz w:val="24"/>
          <w:szCs w:val="24"/>
        </w:rPr>
        <w:t>деонаблюдения в 12 учреждениях дошкольного образования на общую су</w:t>
      </w:r>
      <w:r w:rsidR="00B3735B" w:rsidRPr="00EE4ACC">
        <w:rPr>
          <w:rFonts w:ascii="Bookman Old Style" w:hAnsi="Bookman Old Style"/>
          <w:color w:val="000000" w:themeColor="text1"/>
          <w:sz w:val="24"/>
          <w:szCs w:val="24"/>
        </w:rPr>
        <w:t>м</w:t>
      </w:r>
      <w:r w:rsidR="00B3735B" w:rsidRPr="00EE4ACC">
        <w:rPr>
          <w:rFonts w:ascii="Bookman Old Style" w:hAnsi="Bookman Old Style"/>
          <w:color w:val="000000" w:themeColor="text1"/>
          <w:sz w:val="24"/>
          <w:szCs w:val="24"/>
        </w:rPr>
        <w:t>му 644985 руб</w:t>
      </w:r>
      <w:r w:rsidR="00464410" w:rsidRPr="00EE4ACC">
        <w:rPr>
          <w:rFonts w:ascii="Bookman Old Style" w:hAnsi="Bookman Old Style"/>
          <w:color w:val="000000" w:themeColor="text1"/>
          <w:sz w:val="24"/>
          <w:szCs w:val="24"/>
        </w:rPr>
        <w:t>лей</w:t>
      </w:r>
      <w:r w:rsidR="00B3735B" w:rsidRPr="00EE4ACC">
        <w:rPr>
          <w:rFonts w:ascii="Bookman Old Style" w:hAnsi="Bookman Old Style"/>
          <w:color w:val="000000" w:themeColor="text1"/>
          <w:sz w:val="24"/>
          <w:szCs w:val="24"/>
        </w:rPr>
        <w:t>. Общи</w:t>
      </w:r>
      <w:r>
        <w:rPr>
          <w:rFonts w:ascii="Bookman Old Style" w:hAnsi="Bookman Old Style"/>
          <w:color w:val="000000" w:themeColor="text1"/>
          <w:sz w:val="24"/>
          <w:szCs w:val="24"/>
        </w:rPr>
        <w:t>е расходы по п.1 Подпрограммы 1</w:t>
      </w:r>
      <w:r w:rsidR="00B3735B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соста</w:t>
      </w:r>
      <w:r w:rsidR="00BB112F" w:rsidRPr="00EE4ACC">
        <w:rPr>
          <w:rFonts w:ascii="Bookman Old Style" w:hAnsi="Bookman Old Style"/>
          <w:color w:val="000000" w:themeColor="text1"/>
          <w:sz w:val="24"/>
          <w:szCs w:val="24"/>
        </w:rPr>
        <w:t>вили 777 150 рублей</w:t>
      </w:r>
      <w:r w:rsidR="00464410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. </w:t>
      </w:r>
      <w:r w:rsidR="00B3735B"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существлен ремонт ограждения в </w:t>
      </w:r>
      <w:r w:rsidR="00B3735B" w:rsidRPr="00EE4ACC">
        <w:rPr>
          <w:rFonts w:ascii="Bookman Old Style" w:hAnsi="Bookman Old Style"/>
          <w:color w:val="000000" w:themeColor="text1"/>
          <w:sz w:val="24"/>
          <w:szCs w:val="24"/>
        </w:rPr>
        <w:t>МБОУ СОШ №5 г.Моздок на сумму 11000 руб</w:t>
      </w:r>
      <w:r w:rsidR="00BB112F" w:rsidRPr="00EE4ACC">
        <w:rPr>
          <w:rFonts w:ascii="Bookman Old Style" w:hAnsi="Bookman Old Style"/>
          <w:color w:val="000000" w:themeColor="text1"/>
          <w:sz w:val="24"/>
          <w:szCs w:val="24"/>
        </w:rPr>
        <w:t>лей</w:t>
      </w:r>
      <w:r w:rsidR="00B3735B" w:rsidRPr="00EE4ACC">
        <w:rPr>
          <w:rFonts w:ascii="Bookman Old Style" w:hAnsi="Bookman Old Style"/>
          <w:color w:val="000000" w:themeColor="text1"/>
          <w:sz w:val="24"/>
          <w:szCs w:val="24"/>
        </w:rPr>
        <w:t>(п.2 подпрограммы «Р</w:t>
      </w:r>
      <w:r>
        <w:rPr>
          <w:rFonts w:ascii="Bookman Old Style" w:hAnsi="Bookman Old Style"/>
          <w:color w:val="000000" w:themeColor="text1"/>
          <w:sz w:val="24"/>
          <w:szCs w:val="24"/>
        </w:rPr>
        <w:t>емонт и установка огражд</w:t>
      </w:r>
      <w:r>
        <w:rPr>
          <w:rFonts w:ascii="Bookman Old Style" w:hAnsi="Bookman Old Style"/>
          <w:color w:val="000000" w:themeColor="text1"/>
          <w:sz w:val="24"/>
          <w:szCs w:val="24"/>
        </w:rPr>
        <w:t>е</w:t>
      </w:r>
      <w:r>
        <w:rPr>
          <w:rFonts w:ascii="Bookman Old Style" w:hAnsi="Bookman Old Style"/>
          <w:color w:val="000000" w:themeColor="text1"/>
          <w:sz w:val="24"/>
          <w:szCs w:val="24"/>
        </w:rPr>
        <w:t>ний»).</w:t>
      </w:r>
      <w:r w:rsidR="00B3735B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Установлены домофоны в МБОУ </w:t>
      </w:r>
      <w:r>
        <w:rPr>
          <w:rFonts w:ascii="Bookman Old Style" w:hAnsi="Bookman Old Style"/>
          <w:color w:val="000000" w:themeColor="text1"/>
          <w:sz w:val="24"/>
          <w:szCs w:val="24"/>
        </w:rPr>
        <w:t>СОШ №2</w:t>
      </w:r>
      <w:r w:rsidR="00B3735B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г. Моздока и МБОУ СОШ №3 г. Моздока на общую сумму 59005 рублей. </w:t>
      </w:r>
    </w:p>
    <w:p w:rsidR="00B3735B" w:rsidRPr="00EE4ACC" w:rsidRDefault="00B3735B" w:rsidP="00194D93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lastRenderedPageBreak/>
        <w:t>Улучшена система освещения в МБОУ СОШ с.Терская на сумму 13000 руб</w:t>
      </w:r>
      <w:r w:rsidR="00BB112F" w:rsidRPr="00EE4ACC">
        <w:rPr>
          <w:rFonts w:ascii="Bookman Old Style" w:hAnsi="Bookman Old Style"/>
          <w:color w:val="000000" w:themeColor="text1"/>
          <w:sz w:val="24"/>
          <w:szCs w:val="24"/>
        </w:rPr>
        <w:t>лей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 xml:space="preserve">.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Указанные мероприятия способствовали значительному рост по 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>т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 xml:space="preserve">четному показателю №2. т.к.,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увеличение количества образовательных у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ч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реждений, соответствующих установленным требованиям ант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>итеррорист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>ческой защищенности,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выросло по сравнению с прошлым го</w:t>
      </w:r>
      <w:r w:rsidR="00BB112F" w:rsidRPr="00EE4ACC">
        <w:rPr>
          <w:rFonts w:ascii="Bookman Old Style" w:hAnsi="Bookman Old Style"/>
          <w:color w:val="000000" w:themeColor="text1"/>
          <w:sz w:val="24"/>
          <w:szCs w:val="24"/>
        </w:rPr>
        <w:t>дом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 xml:space="preserve">, на +19 или на 27,5%.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Удалось достичь планового расчет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>ного увеличения показателя (69)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. Это произошло благо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>даря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финанс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 xml:space="preserve">овому исполнению подпрограммы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в по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л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ном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 xml:space="preserve"> объеме - запланировано 1311075 рублей, реализовано 1311075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рублей.</w:t>
      </w:r>
    </w:p>
    <w:p w:rsidR="00B3735B" w:rsidRPr="00EE4ACC" w:rsidRDefault="00B3735B" w:rsidP="00194D93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/>
          <w:bCs/>
          <w:color w:val="000000" w:themeColor="text1"/>
          <w:sz w:val="24"/>
          <w:szCs w:val="24"/>
          <w:u w:val="single"/>
        </w:rPr>
      </w:pPr>
      <w:r w:rsidRPr="00EE4ACC">
        <w:rPr>
          <w:rFonts w:ascii="Bookman Old Style" w:hAnsi="Bookman Old Style"/>
          <w:bCs/>
          <w:color w:val="000000" w:themeColor="text1"/>
          <w:sz w:val="24"/>
          <w:szCs w:val="24"/>
          <w:u w:val="single"/>
        </w:rPr>
        <w:t>Подпрограмма-2: «Проведение информационно-пропагандистских м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  <w:u w:val="single"/>
        </w:rPr>
        <w:t>е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  <w:u w:val="single"/>
        </w:rPr>
        <w:t xml:space="preserve">роприятий по профилактике терроризма и </w:t>
      </w:r>
      <w:r w:rsidR="00A16A01" w:rsidRPr="00EE4ACC">
        <w:rPr>
          <w:rFonts w:ascii="Bookman Old Style" w:hAnsi="Bookman Old Style"/>
          <w:bCs/>
          <w:color w:val="000000" w:themeColor="text1"/>
          <w:sz w:val="24"/>
          <w:szCs w:val="24"/>
          <w:u w:val="single"/>
        </w:rPr>
        <w:t>экстремизма в Моздокском ра</w:t>
      </w:r>
      <w:r w:rsidR="00A16A01" w:rsidRPr="00EE4ACC">
        <w:rPr>
          <w:rFonts w:ascii="Bookman Old Style" w:hAnsi="Bookman Old Style"/>
          <w:bCs/>
          <w:color w:val="000000" w:themeColor="text1"/>
          <w:sz w:val="24"/>
          <w:szCs w:val="24"/>
          <w:u w:val="single"/>
        </w:rPr>
        <w:t>й</w:t>
      </w:r>
      <w:r w:rsidR="00A16A01" w:rsidRPr="00EE4ACC">
        <w:rPr>
          <w:rFonts w:ascii="Bookman Old Style" w:hAnsi="Bookman Old Style"/>
          <w:bCs/>
          <w:color w:val="000000" w:themeColor="text1"/>
          <w:sz w:val="24"/>
          <w:szCs w:val="24"/>
          <w:u w:val="single"/>
        </w:rPr>
        <w:t>оне.</w:t>
      </w:r>
    </w:p>
    <w:p w:rsidR="00B3735B" w:rsidRPr="00EE4ACC" w:rsidRDefault="00B3735B" w:rsidP="00194D93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Выполнение запланированных мероприятий проведено в соответствии с расчетными пока</w:t>
      </w:r>
      <w:r w:rsidR="00A16A01"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зателями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. </w:t>
      </w:r>
      <w:r w:rsidR="00BB112F"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К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оличеств</w:t>
      </w:r>
      <w:r w:rsidR="00BB112F"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проведенных профилактических мероприятий</w:t>
      </w:r>
      <w:r w:rsidR="00BB112F"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в 2021 году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составил 68 мероприятий.</w:t>
      </w:r>
    </w:p>
    <w:p w:rsidR="00B3735B" w:rsidRPr="00EE4ACC" w:rsidRDefault="00B3735B" w:rsidP="00194D93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Наблюдается устойчивая  положительная  динамика по  2-м из двух  имеющихся показат</w:t>
      </w:r>
      <w:r w:rsidR="00731067"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елей (индикаторам) программы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. В целом программа и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с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полнена по показателям на 1</w:t>
      </w:r>
      <w:r w:rsidR="00464410"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00%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,   </w:t>
      </w:r>
      <w:r w:rsidR="00A16A01"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что свидетельствует о ее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эффективн</w:t>
      </w:r>
      <w:r w:rsidR="00731067"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ости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.</w:t>
      </w:r>
    </w:p>
    <w:p w:rsidR="00676D9B" w:rsidRPr="00EE4ACC" w:rsidRDefault="00676D9B" w:rsidP="002F36A4">
      <w:pPr>
        <w:pStyle w:val="ConsPlusNormal"/>
        <w:ind w:firstLine="709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AD4419" w:rsidRPr="00EE4ACC" w:rsidRDefault="00AD4419" w:rsidP="00194D93">
      <w:pPr>
        <w:pStyle w:val="ConsPlusNormal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b/>
          <w:color w:val="000000" w:themeColor="text1"/>
          <w:sz w:val="24"/>
          <w:szCs w:val="24"/>
        </w:rPr>
        <w:t>Муниципальная программа «</w:t>
      </w:r>
      <w:r w:rsidRPr="00EE4ACC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Развитие муниципальной  сист</w:t>
      </w:r>
      <w:r w:rsidRPr="00EE4ACC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мы образования в Моздокском районе</w:t>
      </w:r>
      <w:r w:rsidRPr="00EE4ACC">
        <w:rPr>
          <w:rFonts w:ascii="Bookman Old Style" w:hAnsi="Bookman Old Style"/>
          <w:b/>
          <w:color w:val="000000" w:themeColor="text1"/>
          <w:sz w:val="24"/>
          <w:szCs w:val="24"/>
        </w:rPr>
        <w:t>».</w:t>
      </w:r>
    </w:p>
    <w:p w:rsidR="00D212CF" w:rsidRPr="00EE4ACC" w:rsidRDefault="00D212CF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С 1 января </w:t>
      </w: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2021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года Управление образования  А</w:t>
      </w:r>
      <w:r w:rsidR="007A1988">
        <w:rPr>
          <w:rFonts w:ascii="Bookman Old Style" w:hAnsi="Bookman Old Style"/>
          <w:color w:val="000000" w:themeColor="text1"/>
          <w:sz w:val="24"/>
          <w:szCs w:val="24"/>
        </w:rPr>
        <w:t>дминистрации мес</w:t>
      </w:r>
      <w:r w:rsidR="007A1988">
        <w:rPr>
          <w:rFonts w:ascii="Bookman Old Style" w:hAnsi="Bookman Old Style"/>
          <w:color w:val="000000" w:themeColor="text1"/>
          <w:sz w:val="24"/>
          <w:szCs w:val="24"/>
        </w:rPr>
        <w:t>т</w:t>
      </w:r>
      <w:r w:rsidR="007A1988">
        <w:rPr>
          <w:rFonts w:ascii="Bookman Old Style" w:hAnsi="Bookman Old Style"/>
          <w:color w:val="000000" w:themeColor="text1"/>
          <w:sz w:val="24"/>
          <w:szCs w:val="24"/>
        </w:rPr>
        <w:t>ного самоуправления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Моздокского района реализовывает мероприятия м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у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ниципальной программы «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Развитие муниципальной  системы образования Моздокского района»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. Муниципальная программа, действующая  с 2014 года по 2020 год, была п</w:t>
      </w: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рекра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щена</w:t>
      </w: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 досрочно 31 декабря 2020 года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D212CF" w:rsidRPr="00EE4ACC" w:rsidRDefault="00D212CF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За истекший год в муниципальную программу дважды вносились 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з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менения в соответствии с решениями Собрания представителей Моздокск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го района в марте и в сентябре 2021 года.</w:t>
      </w:r>
    </w:p>
    <w:p w:rsidR="0082505D" w:rsidRPr="00EE4ACC" w:rsidRDefault="00D212CF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Муниципальная программа включает в себя 9 подпрограмм, мер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приятия которых охватывают всю систему образования Моздокского ра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она, а также  26 целевых показателей (индикаторов), уровень достижения которых даёт представление об эффективности программы в целом. Следует отметить, что  11 показателей достигнуты с превышением плановых знач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ний, 6 показателей достигнуты в полном объёме и,  к сожалению, 9 показ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телей не достигли плановых значений, на что в большей степени повлияли  продолжающие своё действие </w:t>
      </w:r>
      <w:r w:rsidRPr="00EE4ACC">
        <w:rPr>
          <w:rFonts w:ascii="Bookman Old Style" w:hAnsi="Bookman Old Style" w:cs="Bookman Old Style"/>
          <w:color w:val="000000" w:themeColor="text1"/>
          <w:sz w:val="24"/>
          <w:szCs w:val="24"/>
        </w:rPr>
        <w:t>ограничительные мероприятия, связанные с распространением новой короновирусной инфекции (COVID-19)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. </w:t>
      </w:r>
    </w:p>
    <w:p w:rsidR="0082505D" w:rsidRPr="00EE4ACC" w:rsidRDefault="00D212CF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Так,</w:t>
      </w:r>
      <w:r w:rsidRPr="00EE4ACC">
        <w:rPr>
          <w:rFonts w:ascii="Bookman Old Style" w:eastAsia="MS Mincho" w:hAnsi="Bookman Old Style"/>
          <w:color w:val="000000" w:themeColor="text1"/>
          <w:sz w:val="24"/>
          <w:szCs w:val="24"/>
        </w:rPr>
        <w:t xml:space="preserve">лагерная смена на базе общеобразовательных организаций в 2021 году  организовывалась только однажды - в летний период (показатель – 21).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Меньшее количество детей приняло участие в муниципальном и республ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канском этапах всероссийской олимпиады школьников (показатель 16). 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з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менились и условия прохождения аттестации педагогических работников: действие квалификационных категорий отдельных групп педагогов продл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валось Приказом Министерства образования и науки РСО-Алания, в связи с чем, меньшее количество педагогов заявилось для прохождения аттестации в 2021 году (показатель12). Не были завершены работы по строительству школ на 200 и 500 мест в ст. Черноярской и с.Кизляр соответственно в св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я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зи с корректировкой сроков</w:t>
      </w:r>
      <w:r w:rsidR="0082505D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сдачи объектов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(показатель 4). </w:t>
      </w:r>
    </w:p>
    <w:p w:rsidR="00D212CF" w:rsidRPr="00EE4ACC" w:rsidRDefault="00D212CF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Помимо этого, 2 выпускника 11 классов и 3 выпускника 9 классов не получили аттестаты (показатели 8,9).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Не все обучающиеся 5-11 классов, 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т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носящиеся к льготной категории граждан, предоставили документ, дающий право на бесплатное питание (показатель 19). Охват дошкольной образов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тельной услугой детского населения района  (от 2-х месяцев  до 7 лет) в 2021 году не достиг планового значения в связи с тем, что динамика количества детского населения Моздокского района в сравнении за 3 года заметно сн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жается (показатели 1,20).</w:t>
      </w:r>
    </w:p>
    <w:p w:rsidR="00D212CF" w:rsidRPr="00EE4ACC" w:rsidRDefault="00D212CF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lastRenderedPageBreak/>
        <w:t>Но в целом, подводя итоги реализации мероприятий подпрограмм 1- 6, которые связаны в основном с организацией учебных, внеурочных и во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с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питательных мероприятий, следует отметить, что результатом работы школ в 2020-2021 учебном году стало 54 аттестата об основном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 xml:space="preserve"> общем образов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>нии с отличием, 38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аттестатов о среднем общ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>ем образовании особого обра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>з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 xml:space="preserve">ца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и медалей «За особые успехи в учении». Все медалисты получили под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рочные сертификаты. Помимо этого, 138 человек стали «высокобалльник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ми» по итогам сдачи единого государственного экзамена (далее - ЕГЭ). Сре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д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ний балл ЕГЭ в Моздокском районе по большинству сдаваемых предметов  уже не протяжении многих лет выше республиканского, а перечень школ, показывающих стабильно высокие результаты, ежегодно пополняется. Х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чется отметить также, что по итогам независимых оценочных процедур 2021 года 8 школ района вышли из состава школ с низкими образовател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ь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ными результатами. </w:t>
      </w:r>
    </w:p>
    <w:p w:rsidR="00D212CF" w:rsidRPr="00EE4ACC" w:rsidRDefault="00D212CF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На сегодняшний день эффективность работы школ оценивается в первую очередь по результатам независимых оценочных процедур, а также по результатам Всероссийской предметной олимпиады школьников. По ит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гам школьного и муниципального этапов в респуб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>ликанский прошли 174 ч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 xml:space="preserve">ловека,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в заключительный этап - 2 участницы.</w:t>
      </w:r>
    </w:p>
    <w:p w:rsidR="00D212CF" w:rsidRPr="00EE4ACC" w:rsidRDefault="00D212CF" w:rsidP="00194D93">
      <w:pPr>
        <w:spacing w:after="0" w:line="240" w:lineRule="auto"/>
        <w:ind w:firstLine="708"/>
        <w:jc w:val="both"/>
        <w:outlineLvl w:val="0"/>
        <w:rPr>
          <w:rFonts w:ascii="Bookman Old Style" w:eastAsia="Times New Roman" w:hAnsi="Bookman Old Style"/>
          <w:bCs/>
          <w:color w:val="000000" w:themeColor="text1"/>
          <w:sz w:val="24"/>
          <w:szCs w:val="24"/>
          <w:lang w:eastAsia="ru-RU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ab/>
        <w:t xml:space="preserve">С целью повышения уровня квалификации </w:t>
      </w:r>
      <w:r w:rsidRPr="00EE4ACC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п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едагоги участвуют в м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роприятиях по повышению профессионального мастерства: </w:t>
      </w:r>
      <w:r w:rsidRPr="00EE4ACC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за истекший год 667 педагогических работников повысили профессиональную квалифик</w:t>
      </w:r>
      <w:r w:rsidRPr="00EE4ACC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а</w:t>
      </w:r>
      <w:r w:rsidRPr="00EE4ACC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цию, 13 педагогов прошли профессиональную переподготовку  на базе С</w:t>
      </w:r>
      <w:r w:rsidRPr="00EE4ACC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О</w:t>
      </w:r>
      <w:r w:rsidRPr="00EE4ACC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РИПКРО, а 45-ти сотрудникам образовательных организаций присвоена первая и высшая</w:t>
      </w:r>
      <w:r w:rsidRPr="00EE4ACC">
        <w:rPr>
          <w:rFonts w:ascii="Bookman Old Style" w:eastAsia="Times New Roman" w:hAnsi="Bookman Old Style"/>
          <w:bCs/>
          <w:color w:val="000000" w:themeColor="text1"/>
          <w:sz w:val="24"/>
          <w:szCs w:val="24"/>
          <w:lang w:eastAsia="ru-RU"/>
        </w:rPr>
        <w:t xml:space="preserve"> квалификационные категории по должностям «учитель», «тренер», «воспитатель».</w:t>
      </w:r>
    </w:p>
    <w:p w:rsidR="00154F4B" w:rsidRPr="00EE4ACC" w:rsidRDefault="00D212CF" w:rsidP="00194D93">
      <w:pPr>
        <w:spacing w:after="0" w:line="240" w:lineRule="auto"/>
        <w:ind w:firstLine="708"/>
        <w:jc w:val="both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Система воспитательной работы выстроена и успешно реализуется п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у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тем интеграции </w:t>
      </w:r>
      <w:r w:rsidRPr="00EE4ACC">
        <w:rPr>
          <w:rFonts w:ascii="Bookman Old Style" w:hAnsi="Bookman Old Style" w:cs="Helvetica"/>
          <w:color w:val="000000" w:themeColor="text1"/>
          <w:sz w:val="24"/>
          <w:szCs w:val="24"/>
        </w:rPr>
        <w:t>дополнительного образования, ученического самоуправл</w:t>
      </w:r>
      <w:r w:rsidRPr="00EE4ACC">
        <w:rPr>
          <w:rFonts w:ascii="Bookman Old Style" w:hAnsi="Bookman Old Style" w:cs="Helvetica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 w:cs="Helvetica"/>
          <w:color w:val="000000" w:themeColor="text1"/>
          <w:sz w:val="24"/>
          <w:szCs w:val="24"/>
        </w:rPr>
        <w:t>ния, внеурочной деятельности в школах и мероприятий в садах, что позв</w:t>
      </w:r>
      <w:r w:rsidRPr="00EE4ACC">
        <w:rPr>
          <w:rFonts w:ascii="Bookman Old Style" w:hAnsi="Bookman Old Style" w:cs="Helvetica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 w:cs="Helvetica"/>
          <w:color w:val="000000" w:themeColor="text1"/>
          <w:sz w:val="24"/>
          <w:szCs w:val="24"/>
        </w:rPr>
        <w:t>ляет максимально раскрыть возможности ребенка для его разностороннего развития.</w:t>
      </w: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В соответствии с государственной программой патриотического воспитания граждан 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было проведено  более 45 социально-значимых акций и районных мероприятий, </w:t>
      </w: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1837 школьных мероприятий, в которых участв</w:t>
      </w: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о</w:t>
      </w: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вали более 11000  учащихся (охват 93%). Кроме этого, </w:t>
      </w:r>
      <w:r w:rsidRPr="00EE4ACC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Всероссийским де</w:t>
      </w:r>
      <w:r w:rsidRPr="00EE4ACC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т</w:t>
      </w:r>
      <w:r w:rsidRPr="00EE4ACC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ско-юношеским военно-патриотическим общественным движением в ра</w:t>
      </w:r>
      <w:r w:rsidRPr="00EE4ACC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й</w:t>
      </w:r>
      <w:r w:rsidRPr="00EE4ACC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оне охвачено 1451 обучающийся. </w:t>
      </w: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В 15 школах Моздокского района созданы и функционируют комнаты юнармейца (в 5 школах создание комнат в пр</w:t>
      </w: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о</w:t>
      </w: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цессе), 6 школам района присвоено имя героев ВОВ.Мероприятиями </w:t>
      </w:r>
      <w:r w:rsidRPr="00EE4ACC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Фед</w:t>
      </w:r>
      <w:r w:rsidRPr="00EE4ACC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е</w:t>
      </w:r>
      <w:r w:rsidRPr="00EE4ACC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рального </w:t>
      </w:r>
      <w:r w:rsidRPr="00EE4ACC">
        <w:rPr>
          <w:rFonts w:ascii="Bookman Old Style" w:hAnsi="Bookman Old Style" w:cs="Arial"/>
          <w:bCs/>
          <w:color w:val="000000" w:themeColor="text1"/>
          <w:sz w:val="24"/>
          <w:szCs w:val="24"/>
          <w:shd w:val="clear" w:color="auto" w:fill="FFFFFF"/>
        </w:rPr>
        <w:t>проекта</w:t>
      </w:r>
      <w:r w:rsidRPr="00EE4ACC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 «</w:t>
      </w:r>
      <w:r w:rsidRPr="00EE4ACC">
        <w:rPr>
          <w:rFonts w:ascii="Bookman Old Style" w:hAnsi="Bookman Old Style" w:cs="Arial"/>
          <w:bCs/>
          <w:color w:val="000000" w:themeColor="text1"/>
          <w:sz w:val="24"/>
          <w:szCs w:val="24"/>
          <w:shd w:val="clear" w:color="auto" w:fill="FFFFFF"/>
        </w:rPr>
        <w:t>Социальная</w:t>
      </w:r>
      <w:r w:rsidRPr="00EE4ACC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 </w:t>
      </w:r>
      <w:r w:rsidRPr="00EE4ACC">
        <w:rPr>
          <w:rFonts w:ascii="Bookman Old Style" w:hAnsi="Bookman Old Style" w:cs="Arial"/>
          <w:bCs/>
          <w:color w:val="000000" w:themeColor="text1"/>
          <w:sz w:val="24"/>
          <w:szCs w:val="24"/>
          <w:shd w:val="clear" w:color="auto" w:fill="FFFFFF"/>
        </w:rPr>
        <w:t>активность</w:t>
      </w:r>
      <w:r w:rsidRPr="00EE4ACC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», направленного на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вовлечение обучающихся и молодежи в деятельность общественных движений, добр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вольческую деятельностью охвачено более 5 000 человек. </w:t>
      </w:r>
    </w:p>
    <w:p w:rsidR="00D212CF" w:rsidRPr="00EE4ACC" w:rsidRDefault="00D212CF" w:rsidP="00194D93">
      <w:pPr>
        <w:spacing w:after="0" w:line="240" w:lineRule="auto"/>
        <w:ind w:firstLine="708"/>
        <w:jc w:val="both"/>
        <w:outlineLvl w:val="0"/>
        <w:rPr>
          <w:rFonts w:ascii="Bookman Old Style" w:eastAsia="Times New Roman" w:hAnsi="Bookman Old Style"/>
          <w:bCs/>
          <w:color w:val="000000" w:themeColor="text1"/>
          <w:sz w:val="24"/>
          <w:szCs w:val="24"/>
          <w:lang w:eastAsia="ru-RU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Кроме этого, во всех школах района функционируют Детские школ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ь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ные организации, с общим охватом 7972 человека.</w:t>
      </w:r>
    </w:p>
    <w:p w:rsidR="00D212CF" w:rsidRPr="00EE4ACC" w:rsidRDefault="00154F4B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В летний период с 1 </w:t>
      </w:r>
      <w:r w:rsidR="00D212CF" w:rsidRPr="00EE4ACC">
        <w:rPr>
          <w:rFonts w:ascii="Bookman Old Style" w:hAnsi="Bookman Old Style"/>
          <w:color w:val="000000" w:themeColor="text1"/>
          <w:sz w:val="24"/>
          <w:szCs w:val="24"/>
        </w:rPr>
        <w:t>по 22 июня 2021 года на базе  29 образовательных учреждений Моздокского района был организована летняя оздоровительная кампания для детей в возрасте от 7 до 15 лет. В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сего отдохнули и оздоров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лись </w:t>
      </w:r>
      <w:r w:rsidR="00D212CF" w:rsidRPr="00EE4ACC">
        <w:rPr>
          <w:rFonts w:ascii="Bookman Old Style" w:hAnsi="Bookman Old Style"/>
          <w:color w:val="000000" w:themeColor="text1"/>
          <w:sz w:val="24"/>
          <w:szCs w:val="24"/>
        </w:rPr>
        <w:t>1668 детей, в том числе, обучающиеся «группы риска», дети с ОВЗ и д</w:t>
      </w:r>
      <w:r w:rsidR="00D212CF"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="00D212CF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ти-сироты. </w:t>
      </w:r>
    </w:p>
    <w:p w:rsidR="00D212CF" w:rsidRPr="00EE4ACC" w:rsidRDefault="00D212CF" w:rsidP="00194D93">
      <w:pPr>
        <w:spacing w:after="0" w:line="240" w:lineRule="auto"/>
        <w:ind w:firstLine="708"/>
        <w:jc w:val="both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ab/>
        <w:t xml:space="preserve">Горячим питанием охвачены все воспитанники ДОУ и около 7 300 обучающийся школ, из них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5 453 обучающихся </w:t>
      </w:r>
      <w:r w:rsidRPr="00EE4ACC"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>1 – 4 классов и 1899 об</w:t>
      </w:r>
      <w:r w:rsidRPr="00EE4ACC"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>у</w:t>
      </w:r>
      <w:r w:rsidRPr="00EE4ACC"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>чающихся 5-11 классов льготных категорий граждан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. </w:t>
      </w:r>
    </w:p>
    <w:p w:rsidR="00D212CF" w:rsidRPr="00EE4ACC" w:rsidRDefault="00D212CF" w:rsidP="00194D93">
      <w:pPr>
        <w:spacing w:after="0" w:line="240" w:lineRule="auto"/>
        <w:ind w:firstLine="708"/>
        <w:jc w:val="both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ab/>
        <w:t>В системе дополнительного образования функционирует 4 учрежд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ния, в том числе структурное подразделение ЦДТ – детский технопарк «Кванториум. В систему «Навигатор» ПФДО внесено 9 952 человека, что с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ставляет 63 % охвата программами дополнительного образования детского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lastRenderedPageBreak/>
        <w:t xml:space="preserve">населения от 5 до 18 лет в Моздокском районе (плановое значение на 2021 год- 60 %).  </w:t>
      </w:r>
    </w:p>
    <w:p w:rsidR="00D212CF" w:rsidRPr="00EE4ACC" w:rsidRDefault="00D212CF" w:rsidP="00194D93">
      <w:pPr>
        <w:spacing w:after="0" w:line="240" w:lineRule="auto"/>
        <w:ind w:firstLine="708"/>
        <w:jc w:val="both"/>
        <w:rPr>
          <w:rFonts w:ascii="Bookman Old Style" w:hAnsi="Bookman Old Style" w:cs="Helvetica"/>
          <w:color w:val="000000" w:themeColor="text1"/>
          <w:sz w:val="24"/>
          <w:szCs w:val="24"/>
        </w:rPr>
      </w:pPr>
      <w:r w:rsidRPr="00EE4ACC">
        <w:rPr>
          <w:rFonts w:ascii="Bookman Old Style" w:hAnsi="Bookman Old Style" w:cs="Helvetica"/>
          <w:color w:val="000000" w:themeColor="text1"/>
          <w:sz w:val="24"/>
          <w:szCs w:val="24"/>
        </w:rPr>
        <w:t>По итогам года воспитанники учреждений дополнительного образов</w:t>
      </w:r>
      <w:r w:rsidRPr="00EE4ACC">
        <w:rPr>
          <w:rFonts w:ascii="Bookman Old Style" w:hAnsi="Bookman Old Style" w:cs="Helvetica"/>
          <w:color w:val="000000" w:themeColor="text1"/>
          <w:sz w:val="24"/>
          <w:szCs w:val="24"/>
        </w:rPr>
        <w:t>а</w:t>
      </w:r>
      <w:r w:rsidRPr="00EE4ACC">
        <w:rPr>
          <w:rFonts w:ascii="Bookman Old Style" w:hAnsi="Bookman Old Style" w:cs="Helvetica"/>
          <w:color w:val="000000" w:themeColor="text1"/>
          <w:sz w:val="24"/>
          <w:szCs w:val="24"/>
        </w:rPr>
        <w:t>ния стали обладателями 162 призовых мест республиканских, краевых, вс</w:t>
      </w:r>
      <w:r w:rsidRPr="00EE4ACC">
        <w:rPr>
          <w:rFonts w:ascii="Bookman Old Style" w:hAnsi="Bookman Old Style" w:cs="Helvetica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 w:cs="Helvetica"/>
          <w:color w:val="000000" w:themeColor="text1"/>
          <w:sz w:val="24"/>
          <w:szCs w:val="24"/>
        </w:rPr>
        <w:t xml:space="preserve">российских первенствах, соревнованиях и конкурсах.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Ещё в 5 школах 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т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крыты центры «Точка роста», всего их уже 15.В связи с этим, уже каждый 5-й ребенок в районе занят в кружках, реализуемых в рамках национального проекта «Образование».</w:t>
      </w:r>
    </w:p>
    <w:p w:rsidR="00D212CF" w:rsidRPr="00EE4ACC" w:rsidRDefault="00D212CF" w:rsidP="00194D93">
      <w:pPr>
        <w:spacing w:after="0" w:line="240" w:lineRule="auto"/>
        <w:ind w:firstLine="708"/>
        <w:jc w:val="both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ab/>
        <w:t>Дошкольные образовательные учреждения посещают 4 143 воспита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ника, воспитательно-образовательный процесс осуществляют  649 сотру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д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ников. По итогам года наблюдается положительная динамика участия в конкурсах детей дошкольного возраста. 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В течение 2021 года без  нарушений производились начисления и выплаты компенсации части родительской платы за содержание ребёнка в муниципальных образовательных организ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циях. </w:t>
      </w:r>
    </w:p>
    <w:p w:rsidR="00D212CF" w:rsidRPr="00EE4ACC" w:rsidRDefault="00D212CF" w:rsidP="00194D93">
      <w:pPr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Pr="00EE4ACC">
        <w:rPr>
          <w:rFonts w:ascii="Bookman Old Style" w:hAnsi="Bookman Old Style" w:cs="Arial"/>
          <w:color w:val="000000" w:themeColor="text1"/>
          <w:sz w:val="24"/>
          <w:szCs w:val="24"/>
        </w:rPr>
        <w:t>В рамках федерального проекта «Поддержка семей, имеющих детей» национального проекта «Образование» в Моздокском районе  открыт каб</w:t>
      </w:r>
      <w:r w:rsidRPr="00EE4ACC">
        <w:rPr>
          <w:rFonts w:ascii="Bookman Old Style" w:hAnsi="Bookman Old Style" w:cs="Arial"/>
          <w:color w:val="000000" w:themeColor="text1"/>
          <w:sz w:val="24"/>
          <w:szCs w:val="24"/>
        </w:rPr>
        <w:t>и</w:t>
      </w:r>
      <w:r w:rsidRPr="00EE4ACC">
        <w:rPr>
          <w:rFonts w:ascii="Bookman Old Style" w:hAnsi="Bookman Old Style" w:cs="Arial"/>
          <w:color w:val="000000" w:themeColor="text1"/>
          <w:sz w:val="24"/>
          <w:szCs w:val="24"/>
        </w:rPr>
        <w:t xml:space="preserve">нет психологической помощи – это </w:t>
      </w:r>
      <w:r w:rsidRPr="00EE4ACC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служба, консультирующая родителей (з</w:t>
      </w:r>
      <w:r w:rsidRPr="00EE4ACC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а</w:t>
      </w:r>
      <w:r w:rsidRPr="00EE4ACC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 xml:space="preserve">конных представителей), имеющих детей до 7 лет и старше,  по вопросам образования и воспитания. </w:t>
      </w:r>
      <w:r w:rsidRPr="00EE4ACC">
        <w:rPr>
          <w:rFonts w:ascii="Bookman Old Style" w:hAnsi="Bookman Old Style" w:cs="Arial"/>
          <w:color w:val="000000" w:themeColor="text1"/>
          <w:sz w:val="24"/>
          <w:szCs w:val="24"/>
        </w:rPr>
        <w:t>Психологи участвуют в работе психолого- мед</w:t>
      </w:r>
      <w:r w:rsidRPr="00EE4ACC">
        <w:rPr>
          <w:rFonts w:ascii="Bookman Old Style" w:hAnsi="Bookman Old Style" w:cs="Arial"/>
          <w:color w:val="000000" w:themeColor="text1"/>
          <w:sz w:val="24"/>
          <w:szCs w:val="24"/>
        </w:rPr>
        <w:t>и</w:t>
      </w:r>
      <w:r w:rsidRPr="00EE4ACC">
        <w:rPr>
          <w:rFonts w:ascii="Bookman Old Style" w:hAnsi="Bookman Old Style" w:cs="Arial"/>
          <w:color w:val="000000" w:themeColor="text1"/>
          <w:sz w:val="24"/>
          <w:szCs w:val="24"/>
        </w:rPr>
        <w:t>ко- педагогической комиссии оказывают психологическую помощь и ко</w:t>
      </w:r>
      <w:r w:rsidRPr="00EE4ACC">
        <w:rPr>
          <w:rFonts w:ascii="Bookman Old Style" w:hAnsi="Bookman Old Style" w:cs="Arial"/>
          <w:color w:val="000000" w:themeColor="text1"/>
          <w:sz w:val="24"/>
          <w:szCs w:val="24"/>
        </w:rPr>
        <w:t>н</w:t>
      </w:r>
      <w:r w:rsidRPr="00EE4ACC">
        <w:rPr>
          <w:rFonts w:ascii="Bookman Old Style" w:hAnsi="Bookman Old Style" w:cs="Arial"/>
          <w:color w:val="000000" w:themeColor="text1"/>
          <w:sz w:val="24"/>
          <w:szCs w:val="24"/>
        </w:rPr>
        <w:t>сультационную поддержку всем обратившимся.</w:t>
      </w:r>
    </w:p>
    <w:p w:rsidR="00D212CF" w:rsidRPr="00EE4ACC" w:rsidRDefault="00D212CF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pacing w:val="-3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ab/>
        <w:t>Говоря о мероприятиях подпрограммы -7 следует отметить, что за прошедший год не было зафиксировано</w:t>
      </w:r>
      <w:r w:rsidRPr="00EE4ACC">
        <w:rPr>
          <w:rFonts w:ascii="Bookman Old Style" w:hAnsi="Bookman Old Style"/>
          <w:color w:val="000000" w:themeColor="text1"/>
          <w:spacing w:val="-3"/>
          <w:sz w:val="24"/>
          <w:szCs w:val="24"/>
        </w:rPr>
        <w:t xml:space="preserve"> сбоев в работе  котельных, влекущих нарушения теплового режима в помещениях  в образовательных организац</w:t>
      </w:r>
      <w:r w:rsidRPr="00EE4ACC">
        <w:rPr>
          <w:rFonts w:ascii="Bookman Old Style" w:hAnsi="Bookman Old Style"/>
          <w:color w:val="000000" w:themeColor="text1"/>
          <w:spacing w:val="-3"/>
          <w:sz w:val="24"/>
          <w:szCs w:val="24"/>
        </w:rPr>
        <w:t>и</w:t>
      </w:r>
      <w:r w:rsidRPr="00EE4ACC">
        <w:rPr>
          <w:rFonts w:ascii="Bookman Old Style" w:hAnsi="Bookman Old Style"/>
          <w:color w:val="000000" w:themeColor="text1"/>
          <w:spacing w:val="-3"/>
          <w:sz w:val="24"/>
          <w:szCs w:val="24"/>
        </w:rPr>
        <w:t>ях. В трёх школах: ст. Терской, п.Калининский и ст.Ново-Осетинской - были проведены работы по ремонту имеющихся узлов учёта потреблённых энерг</w:t>
      </w:r>
      <w:r w:rsidRPr="00EE4ACC">
        <w:rPr>
          <w:rFonts w:ascii="Bookman Old Style" w:hAnsi="Bookman Old Style"/>
          <w:color w:val="000000" w:themeColor="text1"/>
          <w:spacing w:val="-3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pacing w:val="-3"/>
          <w:sz w:val="24"/>
          <w:szCs w:val="24"/>
        </w:rPr>
        <w:t xml:space="preserve">носителей. Кроме того, в течение года проводились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м</w:t>
      </w: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ероприятия по обесп</w:t>
      </w: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е</w:t>
      </w: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чению технической готовности автономных источников теплоснабжения и по подготовке зданий образовательных организаций к осенне-зимнему п</w:t>
      </w: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е</w:t>
      </w: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риоду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, в том числе </w:t>
      </w: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утепление зданий и теплотрасс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154F4B" w:rsidRPr="00EE4ACC" w:rsidRDefault="00D212CF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ab/>
        <w:t xml:space="preserve">В рамках мероприятий подпрограммы-8 в 2021 году был осуществлен монтаж систем АПС в 9 дошкольных организациях, а для 15 детских садов разработана ПСД на установку систем АПС в 2022 году. В течение года во всех школах, учреждениях дополнительного образования и в девяти детских садах ежемесячно проводилось профобслуживание систем АПС. </w:t>
      </w:r>
    </w:p>
    <w:p w:rsidR="00D212CF" w:rsidRPr="00EE4ACC" w:rsidRDefault="00D212CF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Кроме этого, приобретены и перезаряжены огнетушители в 24 образ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вательных организациях, приобретены запчасти для систем АПС в 11 орг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низациях, пожарные шкафы и рукава в 3-х организациях, в 1-ой школе проведена огнезащитная обработка чердачного помещения.</w:t>
      </w:r>
    </w:p>
    <w:p w:rsidR="00D212CF" w:rsidRPr="00EE4ACC" w:rsidRDefault="00D212CF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На реализацию мероприятий муниципальной программы  «Развитие муниципальной  системы образования  в Моздокском районе» и ее подпр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грамм за 2021 год финансовое исполнение составило</w:t>
      </w:r>
      <w:r w:rsidR="00154F4B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1 210 161,5 тыс. ру</w:t>
      </w:r>
      <w:r w:rsidR="00154F4B" w:rsidRPr="00EE4ACC">
        <w:rPr>
          <w:rFonts w:ascii="Bookman Old Style" w:hAnsi="Bookman Old Style"/>
          <w:color w:val="000000" w:themeColor="text1"/>
          <w:sz w:val="24"/>
          <w:szCs w:val="24"/>
        </w:rPr>
        <w:t>б</w:t>
      </w:r>
      <w:r w:rsidR="00154F4B" w:rsidRPr="00EE4ACC">
        <w:rPr>
          <w:rFonts w:ascii="Bookman Old Style" w:hAnsi="Bookman Old Style"/>
          <w:color w:val="000000" w:themeColor="text1"/>
          <w:sz w:val="24"/>
          <w:szCs w:val="24"/>
        </w:rPr>
        <w:t>лей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, из них на выплату заработной платы 872 194,1 тыс.руб</w:t>
      </w:r>
      <w:r w:rsidR="00683612" w:rsidRPr="00EE4ACC">
        <w:rPr>
          <w:rFonts w:ascii="Bookman Old Style" w:hAnsi="Bookman Old Style"/>
          <w:color w:val="000000" w:themeColor="text1"/>
          <w:sz w:val="24"/>
          <w:szCs w:val="24"/>
        </w:rPr>
        <w:t>лей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D212CF" w:rsidRPr="00EE4ACC" w:rsidRDefault="00683612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Помимо этого:</w:t>
      </w:r>
    </w:p>
    <w:p w:rsidR="00D212CF" w:rsidRPr="00EE4ACC" w:rsidRDefault="00D212CF" w:rsidP="00194D93">
      <w:pPr>
        <w:pStyle w:val="a9"/>
        <w:ind w:left="0" w:firstLine="708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- на обеспечение государственных гарантий реализации прав на пол</w:t>
      </w:r>
      <w:r w:rsidRPr="00EE4ACC">
        <w:rPr>
          <w:rFonts w:ascii="Bookman Old Style" w:hAnsi="Bookman Old Style"/>
          <w:color w:val="000000" w:themeColor="text1"/>
        </w:rPr>
        <w:t>у</w:t>
      </w:r>
      <w:r w:rsidRPr="00EE4ACC">
        <w:rPr>
          <w:rFonts w:ascii="Bookman Old Style" w:hAnsi="Bookman Old Style"/>
          <w:color w:val="000000" w:themeColor="text1"/>
        </w:rPr>
        <w:t>чение общедоступного и бесплатного дошкольного образования в муниц</w:t>
      </w:r>
      <w:r w:rsidRPr="00EE4ACC">
        <w:rPr>
          <w:rFonts w:ascii="Bookman Old Style" w:hAnsi="Bookman Old Style"/>
          <w:color w:val="000000" w:themeColor="text1"/>
        </w:rPr>
        <w:t>и</w:t>
      </w:r>
      <w:r w:rsidRPr="00EE4ACC">
        <w:rPr>
          <w:rFonts w:ascii="Bookman Old Style" w:hAnsi="Bookman Old Style"/>
          <w:color w:val="000000" w:themeColor="text1"/>
        </w:rPr>
        <w:t>пальных дошкольных образовательных организациях всего 338 558,4</w:t>
      </w:r>
      <w:r w:rsidR="00683612" w:rsidRPr="00EE4ACC">
        <w:rPr>
          <w:rFonts w:ascii="Bookman Old Style" w:hAnsi="Bookman Old Style"/>
          <w:color w:val="000000" w:themeColor="text1"/>
        </w:rPr>
        <w:t xml:space="preserve"> тыс. рублей</w:t>
      </w:r>
      <w:r w:rsidRPr="00EE4ACC">
        <w:rPr>
          <w:rFonts w:ascii="Bookman Old Style" w:hAnsi="Bookman Old Style"/>
          <w:color w:val="000000" w:themeColor="text1"/>
        </w:rPr>
        <w:t>, а именно</w:t>
      </w:r>
      <w:r w:rsidR="00683612" w:rsidRPr="00EE4ACC">
        <w:rPr>
          <w:rFonts w:ascii="Bookman Old Style" w:hAnsi="Bookman Old Style"/>
          <w:color w:val="000000" w:themeColor="text1"/>
        </w:rPr>
        <w:t xml:space="preserve">, </w:t>
      </w:r>
      <w:r w:rsidRPr="00EE4ACC">
        <w:rPr>
          <w:rFonts w:ascii="Bookman Old Style" w:hAnsi="Bookman Old Style"/>
          <w:color w:val="000000" w:themeColor="text1"/>
        </w:rPr>
        <w:t>на обеспечение деятельности учреждений дошкольного образования за счёт республиканского бюджета 217 470,0 тыс. руб</w:t>
      </w:r>
      <w:r w:rsidR="00683612" w:rsidRPr="00EE4ACC">
        <w:rPr>
          <w:rFonts w:ascii="Bookman Old Style" w:hAnsi="Bookman Old Style"/>
          <w:color w:val="000000" w:themeColor="text1"/>
        </w:rPr>
        <w:t xml:space="preserve">лей и </w:t>
      </w:r>
      <w:r w:rsidRPr="00EE4ACC">
        <w:rPr>
          <w:rFonts w:ascii="Bookman Old Style" w:hAnsi="Bookman Old Style"/>
          <w:color w:val="000000" w:themeColor="text1"/>
        </w:rPr>
        <w:t>на обеспечение деятельности учреждений дошкольного образования за счёт м</w:t>
      </w:r>
      <w:r w:rsidRPr="00EE4ACC">
        <w:rPr>
          <w:rFonts w:ascii="Bookman Old Style" w:hAnsi="Bookman Old Style"/>
          <w:color w:val="000000" w:themeColor="text1"/>
        </w:rPr>
        <w:t>е</w:t>
      </w:r>
      <w:r w:rsidRPr="00EE4ACC">
        <w:rPr>
          <w:rFonts w:ascii="Bookman Old Style" w:hAnsi="Bookman Old Style"/>
          <w:color w:val="000000" w:themeColor="text1"/>
        </w:rPr>
        <w:t xml:space="preserve">стного бюджета 121 088,4 тыс. </w:t>
      </w:r>
      <w:r w:rsidR="00683612" w:rsidRPr="00EE4ACC">
        <w:rPr>
          <w:rFonts w:ascii="Bookman Old Style" w:hAnsi="Bookman Old Style"/>
          <w:color w:val="000000" w:themeColor="text1"/>
        </w:rPr>
        <w:t>рублей</w:t>
      </w:r>
      <w:r w:rsidRPr="00EE4ACC">
        <w:rPr>
          <w:rFonts w:ascii="Bookman Old Style" w:hAnsi="Bookman Old Style"/>
          <w:color w:val="000000" w:themeColor="text1"/>
        </w:rPr>
        <w:t>;</w:t>
      </w:r>
    </w:p>
    <w:p w:rsidR="00D212CF" w:rsidRPr="00EE4ACC" w:rsidRDefault="00D212CF" w:rsidP="00194D93">
      <w:pPr>
        <w:pStyle w:val="a9"/>
        <w:ind w:left="0" w:firstLine="708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- на обеспечение  государственных гарантий реализации прав на п</w:t>
      </w:r>
      <w:r w:rsidRPr="00EE4ACC">
        <w:rPr>
          <w:rFonts w:ascii="Bookman Old Style" w:hAnsi="Bookman Old Style"/>
          <w:color w:val="000000" w:themeColor="text1"/>
        </w:rPr>
        <w:t>о</w:t>
      </w:r>
      <w:r w:rsidRPr="00EE4ACC">
        <w:rPr>
          <w:rFonts w:ascii="Bookman Old Style" w:hAnsi="Bookman Old Style"/>
          <w:color w:val="000000" w:themeColor="text1"/>
        </w:rPr>
        <w:t>лучение общедоступного и бесплатного дошкольного, начального общего, о</w:t>
      </w:r>
      <w:r w:rsidRPr="00EE4ACC">
        <w:rPr>
          <w:rFonts w:ascii="Bookman Old Style" w:hAnsi="Bookman Old Style"/>
          <w:color w:val="000000" w:themeColor="text1"/>
        </w:rPr>
        <w:t>с</w:t>
      </w:r>
      <w:r w:rsidRPr="00EE4ACC">
        <w:rPr>
          <w:rFonts w:ascii="Bookman Old Style" w:hAnsi="Bookman Old Style"/>
          <w:color w:val="000000" w:themeColor="text1"/>
        </w:rPr>
        <w:t>новного общего, среднего общего образования в  муниципальных общеобр</w:t>
      </w:r>
      <w:r w:rsidRPr="00EE4ACC">
        <w:rPr>
          <w:rFonts w:ascii="Bookman Old Style" w:hAnsi="Bookman Old Style"/>
          <w:color w:val="000000" w:themeColor="text1"/>
        </w:rPr>
        <w:t>а</w:t>
      </w:r>
      <w:r w:rsidRPr="00EE4ACC">
        <w:rPr>
          <w:rFonts w:ascii="Bookman Old Style" w:hAnsi="Bookman Old Style"/>
          <w:color w:val="000000" w:themeColor="text1"/>
        </w:rPr>
        <w:t xml:space="preserve">зовательных организациях всего 634 049,7 тыс. </w:t>
      </w:r>
      <w:r w:rsidR="00683612" w:rsidRPr="00EE4ACC">
        <w:rPr>
          <w:rFonts w:ascii="Bookman Old Style" w:hAnsi="Bookman Old Style"/>
          <w:color w:val="000000" w:themeColor="text1"/>
        </w:rPr>
        <w:t>рублей</w:t>
      </w:r>
      <w:r w:rsidRPr="00EE4ACC">
        <w:rPr>
          <w:rFonts w:ascii="Bookman Old Style" w:hAnsi="Bookman Old Style"/>
          <w:color w:val="000000" w:themeColor="text1"/>
        </w:rPr>
        <w:t>, а именно:</w:t>
      </w:r>
    </w:p>
    <w:p w:rsidR="00D212CF" w:rsidRPr="00EE4ACC" w:rsidRDefault="00D212CF" w:rsidP="00194D93">
      <w:pPr>
        <w:pStyle w:val="a9"/>
        <w:ind w:left="0" w:firstLine="708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lastRenderedPageBreak/>
        <w:t xml:space="preserve">- на обеспечение деятельности общеобразовательных учреждений за счёт республиканского бюджета 435 059,0 тыс. </w:t>
      </w:r>
      <w:r w:rsidR="00683612" w:rsidRPr="00EE4ACC">
        <w:rPr>
          <w:rFonts w:ascii="Bookman Old Style" w:hAnsi="Bookman Old Style"/>
          <w:color w:val="000000" w:themeColor="text1"/>
        </w:rPr>
        <w:t>рублей</w:t>
      </w:r>
      <w:r w:rsidRPr="00EE4ACC">
        <w:rPr>
          <w:rFonts w:ascii="Bookman Old Style" w:hAnsi="Bookman Old Style"/>
          <w:color w:val="000000" w:themeColor="text1"/>
        </w:rPr>
        <w:t>;</w:t>
      </w:r>
    </w:p>
    <w:p w:rsidR="00D212CF" w:rsidRPr="00EE4ACC" w:rsidRDefault="00D212CF" w:rsidP="00194D93">
      <w:pPr>
        <w:pStyle w:val="a9"/>
        <w:ind w:left="0" w:firstLine="708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 xml:space="preserve">- на обеспечение деятельности общеобразовательных учреждений за счёт местного бюджета 148 782,6 тыс. </w:t>
      </w:r>
      <w:r w:rsidR="00683612" w:rsidRPr="00EE4ACC">
        <w:rPr>
          <w:rFonts w:ascii="Bookman Old Style" w:hAnsi="Bookman Old Style"/>
          <w:color w:val="000000" w:themeColor="text1"/>
        </w:rPr>
        <w:t>рублей</w:t>
      </w:r>
      <w:r w:rsidRPr="00EE4ACC">
        <w:rPr>
          <w:rFonts w:ascii="Bookman Old Style" w:hAnsi="Bookman Old Style"/>
          <w:color w:val="000000" w:themeColor="text1"/>
        </w:rPr>
        <w:t>;</w:t>
      </w:r>
    </w:p>
    <w:p w:rsidR="00D212CF" w:rsidRPr="00EE4ACC" w:rsidRDefault="00D212CF" w:rsidP="00194D93">
      <w:pPr>
        <w:pStyle w:val="a9"/>
        <w:ind w:left="0" w:firstLine="708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 xml:space="preserve">- на обеспечение деятельности школы - интерната за счёт местного бюджета 7 956,0 тыс. </w:t>
      </w:r>
      <w:r w:rsidR="00683612" w:rsidRPr="00EE4ACC">
        <w:rPr>
          <w:rFonts w:ascii="Bookman Old Style" w:hAnsi="Bookman Old Style"/>
          <w:color w:val="000000" w:themeColor="text1"/>
        </w:rPr>
        <w:t>рублей</w:t>
      </w:r>
      <w:r w:rsidRPr="00EE4ACC">
        <w:rPr>
          <w:rFonts w:ascii="Bookman Old Style" w:hAnsi="Bookman Old Style"/>
          <w:color w:val="000000" w:themeColor="text1"/>
        </w:rPr>
        <w:t>;</w:t>
      </w:r>
    </w:p>
    <w:p w:rsidR="00D212CF" w:rsidRPr="00EE4ACC" w:rsidRDefault="00D212CF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- на обеспечение выплат ежемесячного денежного вознаграждения за классное руководство педагогическим работникам муниципальных образ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вательных организаций Моздокского района, реализующих образовательные программы начального общего основного общего и среднего общего образ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вания, в том числе адаптированные основные общеобразовательные пр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граммы, за счет средств вышесто</w:t>
      </w:r>
      <w:r w:rsidR="00FE7C91" w:rsidRPr="00EE4ACC">
        <w:rPr>
          <w:rFonts w:ascii="Bookman Old Style" w:hAnsi="Bookman Old Style"/>
          <w:color w:val="000000" w:themeColor="text1"/>
          <w:sz w:val="24"/>
          <w:szCs w:val="24"/>
        </w:rPr>
        <w:t>ящего бюджета 42 252,1 тыс. рублей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D212CF" w:rsidRPr="00EE4ACC" w:rsidRDefault="00D212CF" w:rsidP="00194D93">
      <w:pPr>
        <w:pStyle w:val="a9"/>
        <w:ind w:left="0" w:firstLine="708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- на мероприятия для одаренных детей шк</w:t>
      </w:r>
      <w:r w:rsidR="00FE7C91" w:rsidRPr="00EE4ACC">
        <w:rPr>
          <w:rFonts w:ascii="Bookman Old Style" w:hAnsi="Bookman Old Style"/>
          <w:color w:val="000000" w:themeColor="text1"/>
        </w:rPr>
        <w:t>ольного возраста 318,3 тыс. рублей</w:t>
      </w:r>
      <w:r w:rsidRPr="00EE4ACC">
        <w:rPr>
          <w:rFonts w:ascii="Bookman Old Style" w:hAnsi="Bookman Old Style"/>
          <w:color w:val="000000" w:themeColor="text1"/>
        </w:rPr>
        <w:t>;</w:t>
      </w:r>
    </w:p>
    <w:p w:rsidR="00D212CF" w:rsidRPr="00EE4ACC" w:rsidRDefault="00D212CF" w:rsidP="00194D93">
      <w:pPr>
        <w:pStyle w:val="a9"/>
        <w:ind w:left="0" w:firstLine="708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- на организацию питания в образовательных учреждениях всего 138 290,0  тыс. руб</w:t>
      </w:r>
      <w:r w:rsidR="00106CB2" w:rsidRPr="00EE4ACC">
        <w:rPr>
          <w:rFonts w:ascii="Bookman Old Style" w:hAnsi="Bookman Old Style"/>
          <w:color w:val="000000" w:themeColor="text1"/>
        </w:rPr>
        <w:t>лей</w:t>
      </w:r>
      <w:r w:rsidRPr="00EE4ACC">
        <w:rPr>
          <w:rFonts w:ascii="Bookman Old Style" w:hAnsi="Bookman Old Style"/>
          <w:color w:val="000000" w:themeColor="text1"/>
        </w:rPr>
        <w:t>, а именно:</w:t>
      </w:r>
    </w:p>
    <w:p w:rsidR="00D212CF" w:rsidRPr="00EE4ACC" w:rsidRDefault="00D212CF" w:rsidP="00194D93">
      <w:pPr>
        <w:pStyle w:val="a9"/>
        <w:ind w:left="0" w:firstLine="708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- на организацию питания в дошкольных образовательных учрежд</w:t>
      </w:r>
      <w:r w:rsidRPr="00EE4ACC">
        <w:rPr>
          <w:rFonts w:ascii="Bookman Old Style" w:hAnsi="Bookman Old Style"/>
          <w:color w:val="000000" w:themeColor="text1"/>
        </w:rPr>
        <w:t>е</w:t>
      </w:r>
      <w:r w:rsidRPr="00EE4ACC">
        <w:rPr>
          <w:rFonts w:ascii="Bookman Old Style" w:hAnsi="Bookman Old Style"/>
          <w:color w:val="000000" w:themeColor="text1"/>
        </w:rPr>
        <w:t>ниях за счёт местного бюджета 67 314,4 тыс. руб</w:t>
      </w:r>
      <w:r w:rsidR="00106CB2" w:rsidRPr="00EE4ACC">
        <w:rPr>
          <w:rFonts w:ascii="Bookman Old Style" w:hAnsi="Bookman Old Style"/>
          <w:color w:val="000000" w:themeColor="text1"/>
        </w:rPr>
        <w:t>лей</w:t>
      </w:r>
      <w:r w:rsidRPr="00EE4ACC">
        <w:rPr>
          <w:rFonts w:ascii="Bookman Old Style" w:hAnsi="Bookman Old Style"/>
          <w:color w:val="000000" w:themeColor="text1"/>
        </w:rPr>
        <w:t>;</w:t>
      </w:r>
    </w:p>
    <w:p w:rsidR="00D212CF" w:rsidRPr="00EE4ACC" w:rsidRDefault="00D212CF" w:rsidP="00194D93">
      <w:pPr>
        <w:pStyle w:val="a9"/>
        <w:ind w:left="0" w:firstLine="708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- на организацию  питания в  общеобразовательных учреждениях за счёт местного бюджета 18 425,7 тыс. руб</w:t>
      </w:r>
      <w:r w:rsidR="00106CB2" w:rsidRPr="00EE4ACC">
        <w:rPr>
          <w:rFonts w:ascii="Bookman Old Style" w:hAnsi="Bookman Old Style"/>
          <w:color w:val="000000" w:themeColor="text1"/>
        </w:rPr>
        <w:t>лей</w:t>
      </w:r>
      <w:r w:rsidRPr="00EE4ACC">
        <w:rPr>
          <w:rFonts w:ascii="Bookman Old Style" w:hAnsi="Bookman Old Style"/>
          <w:color w:val="000000" w:themeColor="text1"/>
        </w:rPr>
        <w:t>;</w:t>
      </w:r>
    </w:p>
    <w:p w:rsidR="00D212CF" w:rsidRPr="00EE4ACC" w:rsidRDefault="00D212CF" w:rsidP="00194D93">
      <w:pPr>
        <w:pStyle w:val="a9"/>
        <w:ind w:left="0" w:firstLine="708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- на оздоровительную компанию за счет республиканского бюджета 3 242,6 тыс. руб</w:t>
      </w:r>
      <w:r w:rsidR="00106CB2" w:rsidRPr="00EE4ACC">
        <w:rPr>
          <w:rFonts w:ascii="Bookman Old Style" w:hAnsi="Bookman Old Style"/>
          <w:color w:val="000000" w:themeColor="text1"/>
        </w:rPr>
        <w:t>лей;</w:t>
      </w:r>
    </w:p>
    <w:p w:rsidR="00D212CF" w:rsidRPr="00EE4ACC" w:rsidRDefault="00D212CF" w:rsidP="00194D93">
      <w:pPr>
        <w:pStyle w:val="a9"/>
        <w:ind w:left="0" w:firstLine="708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- на реализацию мероприятий по организации бесплатного питания обучающихся, получающих начальное общее образование в муниципальных образовательных организациях Моздокского района за счет средств выш</w:t>
      </w:r>
      <w:r w:rsidRPr="00EE4ACC">
        <w:rPr>
          <w:rFonts w:ascii="Bookman Old Style" w:hAnsi="Bookman Old Style"/>
          <w:color w:val="000000" w:themeColor="text1"/>
        </w:rPr>
        <w:t>е</w:t>
      </w:r>
      <w:r w:rsidRPr="00EE4ACC">
        <w:rPr>
          <w:rFonts w:ascii="Bookman Old Style" w:hAnsi="Bookman Old Style"/>
          <w:color w:val="000000" w:themeColor="text1"/>
        </w:rPr>
        <w:t>стоящего бюджета 41 260,6 тыс. руб</w:t>
      </w:r>
      <w:r w:rsidR="00106CB2" w:rsidRPr="00EE4ACC">
        <w:rPr>
          <w:rFonts w:ascii="Bookman Old Style" w:hAnsi="Bookman Old Style"/>
          <w:color w:val="000000" w:themeColor="text1"/>
        </w:rPr>
        <w:t>лей</w:t>
      </w:r>
      <w:r w:rsidRPr="00EE4ACC">
        <w:rPr>
          <w:rFonts w:ascii="Bookman Old Style" w:hAnsi="Bookman Old Style"/>
          <w:color w:val="000000" w:themeColor="text1"/>
        </w:rPr>
        <w:t>;</w:t>
      </w:r>
    </w:p>
    <w:p w:rsidR="00D212CF" w:rsidRPr="00EE4ACC" w:rsidRDefault="00194D93" w:rsidP="00194D93">
      <w:pPr>
        <w:pStyle w:val="a9"/>
        <w:ind w:left="0" w:firstLine="708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- </w:t>
      </w:r>
      <w:r w:rsidR="00D212CF" w:rsidRPr="00EE4ACC">
        <w:rPr>
          <w:rFonts w:ascii="Bookman Old Style" w:hAnsi="Bookman Old Style"/>
          <w:color w:val="000000" w:themeColor="text1"/>
        </w:rPr>
        <w:t>на организацию бесплатного горячего питания обучающихся из с</w:t>
      </w:r>
      <w:r w:rsidR="00D212CF" w:rsidRPr="00EE4ACC">
        <w:rPr>
          <w:rFonts w:ascii="Bookman Old Style" w:hAnsi="Bookman Old Style"/>
          <w:color w:val="000000" w:themeColor="text1"/>
        </w:rPr>
        <w:t>е</w:t>
      </w:r>
      <w:r w:rsidR="00D212CF" w:rsidRPr="00EE4ACC">
        <w:rPr>
          <w:rFonts w:ascii="Bookman Old Style" w:hAnsi="Bookman Old Style"/>
          <w:color w:val="000000" w:themeColor="text1"/>
        </w:rPr>
        <w:t>мей, признанных малоимущими, и обучающихся с ограниченными возмо</w:t>
      </w:r>
      <w:r w:rsidR="00D212CF" w:rsidRPr="00EE4ACC">
        <w:rPr>
          <w:rFonts w:ascii="Bookman Old Style" w:hAnsi="Bookman Old Style"/>
          <w:color w:val="000000" w:themeColor="text1"/>
        </w:rPr>
        <w:t>ж</w:t>
      </w:r>
      <w:r w:rsidR="00D212CF" w:rsidRPr="00EE4ACC">
        <w:rPr>
          <w:rFonts w:ascii="Bookman Old Style" w:hAnsi="Bookman Old Style"/>
          <w:color w:val="000000" w:themeColor="text1"/>
        </w:rPr>
        <w:t>ностями здоровья, получающих основное общее и среднее общее образов</w:t>
      </w:r>
      <w:r w:rsidR="00D212CF" w:rsidRPr="00EE4ACC">
        <w:rPr>
          <w:rFonts w:ascii="Bookman Old Style" w:hAnsi="Bookman Old Style"/>
          <w:color w:val="000000" w:themeColor="text1"/>
        </w:rPr>
        <w:t>а</w:t>
      </w:r>
      <w:r w:rsidR="00D212CF" w:rsidRPr="00EE4ACC">
        <w:rPr>
          <w:rFonts w:ascii="Bookman Old Style" w:hAnsi="Bookman Old Style"/>
          <w:color w:val="000000" w:themeColor="text1"/>
        </w:rPr>
        <w:t>ние в муниципальных образовательных организациях 7 436,3 тыс. руб</w:t>
      </w:r>
      <w:r w:rsidR="00106CB2" w:rsidRPr="00EE4ACC">
        <w:rPr>
          <w:rFonts w:ascii="Bookman Old Style" w:hAnsi="Bookman Old Style"/>
          <w:color w:val="000000" w:themeColor="text1"/>
        </w:rPr>
        <w:t>лей</w:t>
      </w:r>
      <w:r w:rsidR="00D212CF" w:rsidRPr="00EE4ACC">
        <w:rPr>
          <w:rFonts w:ascii="Bookman Old Style" w:hAnsi="Bookman Old Style"/>
          <w:color w:val="000000" w:themeColor="text1"/>
        </w:rPr>
        <w:t>;</w:t>
      </w:r>
    </w:p>
    <w:p w:rsidR="00D212CF" w:rsidRPr="00EE4ACC" w:rsidRDefault="00D212CF" w:rsidP="00194D93">
      <w:pPr>
        <w:pStyle w:val="a9"/>
        <w:ind w:left="0" w:firstLine="708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- на реализацию мероприятия по обеспечению продуктовыми набор</w:t>
      </w:r>
      <w:r w:rsidRPr="00EE4ACC">
        <w:rPr>
          <w:rFonts w:ascii="Bookman Old Style" w:hAnsi="Bookman Old Style"/>
          <w:color w:val="000000" w:themeColor="text1"/>
        </w:rPr>
        <w:t>а</w:t>
      </w:r>
      <w:r w:rsidRPr="00EE4ACC">
        <w:rPr>
          <w:rFonts w:ascii="Bookman Old Style" w:hAnsi="Bookman Old Style"/>
          <w:color w:val="000000" w:themeColor="text1"/>
        </w:rPr>
        <w:t>ми за счет средств республиканского бюджета 610,4 тыс. руб</w:t>
      </w:r>
      <w:r w:rsidR="00106CB2" w:rsidRPr="00EE4ACC">
        <w:rPr>
          <w:rFonts w:ascii="Bookman Old Style" w:hAnsi="Bookman Old Style"/>
          <w:color w:val="000000" w:themeColor="text1"/>
        </w:rPr>
        <w:t>лей</w:t>
      </w:r>
      <w:r w:rsidRPr="00EE4ACC">
        <w:rPr>
          <w:rFonts w:ascii="Bookman Old Style" w:hAnsi="Bookman Old Style"/>
          <w:color w:val="000000" w:themeColor="text1"/>
        </w:rPr>
        <w:t>;</w:t>
      </w:r>
    </w:p>
    <w:p w:rsidR="00D212CF" w:rsidRPr="00EE4ACC" w:rsidRDefault="00D212CF" w:rsidP="00194D93">
      <w:pPr>
        <w:pStyle w:val="a9"/>
        <w:ind w:left="0" w:firstLine="708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- на компенсацию части родительской платы за содержание ребенка в государственных и муниципальных образовательных организациях, реал</w:t>
      </w:r>
      <w:r w:rsidRPr="00EE4ACC">
        <w:rPr>
          <w:rFonts w:ascii="Bookman Old Style" w:hAnsi="Bookman Old Style"/>
          <w:color w:val="000000" w:themeColor="text1"/>
        </w:rPr>
        <w:t>и</w:t>
      </w:r>
      <w:r w:rsidRPr="00EE4ACC">
        <w:rPr>
          <w:rFonts w:ascii="Bookman Old Style" w:hAnsi="Bookman Old Style"/>
          <w:color w:val="000000" w:themeColor="text1"/>
        </w:rPr>
        <w:t>зующих основную общеобразовательную программу дошкольного образов</w:t>
      </w:r>
      <w:r w:rsidRPr="00EE4ACC">
        <w:rPr>
          <w:rFonts w:ascii="Bookman Old Style" w:hAnsi="Bookman Old Style"/>
          <w:color w:val="000000" w:themeColor="text1"/>
        </w:rPr>
        <w:t>а</w:t>
      </w:r>
      <w:r w:rsidRPr="00EE4ACC">
        <w:rPr>
          <w:rFonts w:ascii="Bookman Old Style" w:hAnsi="Bookman Old Style"/>
          <w:color w:val="000000" w:themeColor="text1"/>
        </w:rPr>
        <w:t>ния за счёт республиканс</w:t>
      </w:r>
      <w:r w:rsidR="00106CB2" w:rsidRPr="00EE4ACC">
        <w:rPr>
          <w:rFonts w:ascii="Bookman Old Style" w:hAnsi="Bookman Old Style"/>
          <w:color w:val="000000" w:themeColor="text1"/>
        </w:rPr>
        <w:t>кого бюджета 2 800,00  тыс. рублей</w:t>
      </w:r>
      <w:r w:rsidRPr="00EE4ACC">
        <w:rPr>
          <w:rFonts w:ascii="Bookman Old Style" w:hAnsi="Bookman Old Style"/>
          <w:color w:val="000000" w:themeColor="text1"/>
        </w:rPr>
        <w:t>;</w:t>
      </w:r>
    </w:p>
    <w:p w:rsidR="00D212CF" w:rsidRPr="00EE4ACC" w:rsidRDefault="00194D93" w:rsidP="00194D93">
      <w:pPr>
        <w:pStyle w:val="a9"/>
        <w:ind w:left="0" w:firstLine="708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- на обеспечение </w:t>
      </w:r>
      <w:r w:rsidR="00D212CF" w:rsidRPr="00EE4ACC">
        <w:rPr>
          <w:rFonts w:ascii="Bookman Old Style" w:hAnsi="Bookman Old Style"/>
          <w:color w:val="000000" w:themeColor="text1"/>
        </w:rPr>
        <w:t>деятельности Управления образования Администр</w:t>
      </w:r>
      <w:r w:rsidR="00D212CF" w:rsidRPr="00EE4ACC">
        <w:rPr>
          <w:rFonts w:ascii="Bookman Old Style" w:hAnsi="Bookman Old Style"/>
          <w:color w:val="000000" w:themeColor="text1"/>
        </w:rPr>
        <w:t>а</w:t>
      </w:r>
      <w:r w:rsidR="00D212CF" w:rsidRPr="00EE4ACC">
        <w:rPr>
          <w:rFonts w:ascii="Bookman Old Style" w:hAnsi="Bookman Old Style"/>
          <w:color w:val="000000" w:themeColor="text1"/>
        </w:rPr>
        <w:t>ции местного самоуправления  Моздокского района 32 500,4 тыс. руб</w:t>
      </w:r>
      <w:r w:rsidR="00106CB2" w:rsidRPr="00EE4ACC">
        <w:rPr>
          <w:rFonts w:ascii="Bookman Old Style" w:hAnsi="Bookman Old Style"/>
          <w:color w:val="000000" w:themeColor="text1"/>
        </w:rPr>
        <w:t>лей</w:t>
      </w:r>
      <w:r w:rsidR="00D212CF" w:rsidRPr="00EE4ACC">
        <w:rPr>
          <w:rFonts w:ascii="Bookman Old Style" w:hAnsi="Bookman Old Style"/>
          <w:color w:val="000000" w:themeColor="text1"/>
        </w:rPr>
        <w:t>;</w:t>
      </w:r>
    </w:p>
    <w:p w:rsidR="00D212CF" w:rsidRPr="00EE4ACC" w:rsidRDefault="00D212CF" w:rsidP="00194D93">
      <w:pPr>
        <w:pStyle w:val="a9"/>
        <w:ind w:left="0" w:firstLine="708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- на обеспечение мероприятий по противопожарной безопасности в образовательных учреждениях Моздокского района всего 17 096,8 тыс. ру</w:t>
      </w:r>
      <w:r w:rsidRPr="00EE4ACC">
        <w:rPr>
          <w:rFonts w:ascii="Bookman Old Style" w:hAnsi="Bookman Old Style"/>
          <w:color w:val="000000" w:themeColor="text1"/>
        </w:rPr>
        <w:t>б</w:t>
      </w:r>
      <w:r w:rsidR="00106CB2" w:rsidRPr="00EE4ACC">
        <w:rPr>
          <w:rFonts w:ascii="Bookman Old Style" w:hAnsi="Bookman Old Style"/>
          <w:color w:val="000000" w:themeColor="text1"/>
        </w:rPr>
        <w:t>лей</w:t>
      </w:r>
      <w:r w:rsidRPr="00EE4ACC">
        <w:rPr>
          <w:rFonts w:ascii="Bookman Old Style" w:hAnsi="Bookman Old Style"/>
          <w:color w:val="000000" w:themeColor="text1"/>
        </w:rPr>
        <w:t xml:space="preserve"> а именно:</w:t>
      </w:r>
    </w:p>
    <w:p w:rsidR="00D212CF" w:rsidRPr="00EE4ACC" w:rsidRDefault="00D212CF" w:rsidP="00194D93">
      <w:pPr>
        <w:pStyle w:val="a9"/>
        <w:ind w:left="0" w:firstLine="708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- в дошкольных образовательных учреждениях 11 681,4 тыс. руб</w:t>
      </w:r>
      <w:r w:rsidR="00106CB2" w:rsidRPr="00EE4ACC">
        <w:rPr>
          <w:rFonts w:ascii="Bookman Old Style" w:hAnsi="Bookman Old Style"/>
          <w:color w:val="000000" w:themeColor="text1"/>
        </w:rPr>
        <w:t>лей</w:t>
      </w:r>
      <w:r w:rsidRPr="00EE4ACC">
        <w:rPr>
          <w:rFonts w:ascii="Bookman Old Style" w:hAnsi="Bookman Old Style"/>
          <w:color w:val="000000" w:themeColor="text1"/>
        </w:rPr>
        <w:t>;</w:t>
      </w:r>
    </w:p>
    <w:p w:rsidR="00D212CF" w:rsidRPr="00EE4ACC" w:rsidRDefault="00D212CF" w:rsidP="00194D93">
      <w:pPr>
        <w:pStyle w:val="a9"/>
        <w:ind w:left="0" w:firstLine="708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- в общеобразовательных учреждениях 5 011,7 тыс. руб</w:t>
      </w:r>
      <w:r w:rsidR="00106CB2" w:rsidRPr="00EE4ACC">
        <w:rPr>
          <w:rFonts w:ascii="Bookman Old Style" w:hAnsi="Bookman Old Style"/>
          <w:color w:val="000000" w:themeColor="text1"/>
        </w:rPr>
        <w:t>лей</w:t>
      </w:r>
      <w:r w:rsidRPr="00EE4ACC">
        <w:rPr>
          <w:rFonts w:ascii="Bookman Old Style" w:hAnsi="Bookman Old Style"/>
          <w:color w:val="000000" w:themeColor="text1"/>
        </w:rPr>
        <w:t>;</w:t>
      </w:r>
    </w:p>
    <w:p w:rsidR="00D212CF" w:rsidRPr="00EE4ACC" w:rsidRDefault="00D212CF" w:rsidP="00194D93">
      <w:pPr>
        <w:pStyle w:val="a9"/>
        <w:ind w:left="0" w:firstLine="708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- в учреждениях дополнительного образования 403,7 тыс. руб</w:t>
      </w:r>
      <w:r w:rsidR="00106CB2" w:rsidRPr="00EE4ACC">
        <w:rPr>
          <w:rFonts w:ascii="Bookman Old Style" w:hAnsi="Bookman Old Style"/>
          <w:color w:val="000000" w:themeColor="text1"/>
        </w:rPr>
        <w:t>лей;</w:t>
      </w:r>
    </w:p>
    <w:p w:rsidR="00D212CF" w:rsidRPr="00EE4ACC" w:rsidRDefault="00D212CF" w:rsidP="00194D93">
      <w:pPr>
        <w:pStyle w:val="a9"/>
        <w:ind w:left="0" w:firstLine="708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- на обеспечение деятельности учреждений дополнительного образов</w:t>
      </w:r>
      <w:r w:rsidRPr="00EE4ACC">
        <w:rPr>
          <w:rFonts w:ascii="Bookman Old Style" w:hAnsi="Bookman Old Style"/>
          <w:color w:val="000000" w:themeColor="text1"/>
        </w:rPr>
        <w:t>а</w:t>
      </w:r>
      <w:r w:rsidRPr="00EE4ACC">
        <w:rPr>
          <w:rFonts w:ascii="Bookman Old Style" w:hAnsi="Bookman Old Style"/>
          <w:color w:val="000000" w:themeColor="text1"/>
        </w:rPr>
        <w:t>ния за счёт местного бюджета 43 808,8 тыс. руб</w:t>
      </w:r>
      <w:r w:rsidR="00106CB2" w:rsidRPr="00EE4ACC">
        <w:rPr>
          <w:rFonts w:ascii="Bookman Old Style" w:hAnsi="Bookman Old Style"/>
          <w:color w:val="000000" w:themeColor="text1"/>
        </w:rPr>
        <w:t>лей</w:t>
      </w:r>
      <w:r w:rsidRPr="00EE4ACC">
        <w:rPr>
          <w:rFonts w:ascii="Bookman Old Style" w:hAnsi="Bookman Old Style"/>
          <w:color w:val="000000" w:themeColor="text1"/>
        </w:rPr>
        <w:t>;</w:t>
      </w:r>
    </w:p>
    <w:p w:rsidR="00D212CF" w:rsidRPr="00EE4ACC" w:rsidRDefault="00D212CF" w:rsidP="00194D93">
      <w:pPr>
        <w:pStyle w:val="a9"/>
        <w:ind w:left="0" w:firstLine="708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- на строительство и реконструкцию объектов теплоснабжения мун</w:t>
      </w:r>
      <w:r w:rsidRPr="00EE4ACC">
        <w:rPr>
          <w:rFonts w:ascii="Bookman Old Style" w:hAnsi="Bookman Old Style"/>
          <w:color w:val="000000" w:themeColor="text1"/>
        </w:rPr>
        <w:t>и</w:t>
      </w:r>
      <w:r w:rsidRPr="00EE4ACC">
        <w:rPr>
          <w:rFonts w:ascii="Bookman Old Style" w:hAnsi="Bookman Old Style"/>
          <w:color w:val="000000" w:themeColor="text1"/>
        </w:rPr>
        <w:t>ципальных бюджетных образовательных организаций 2 739,1 тыс. руб</w:t>
      </w:r>
      <w:r w:rsidR="00106CB2" w:rsidRPr="00EE4ACC">
        <w:rPr>
          <w:rFonts w:ascii="Bookman Old Style" w:hAnsi="Bookman Old Style"/>
          <w:color w:val="000000" w:themeColor="text1"/>
        </w:rPr>
        <w:t>лей</w:t>
      </w:r>
    </w:p>
    <w:p w:rsidR="00D212CF" w:rsidRPr="00EE4ACC" w:rsidRDefault="00D212CF" w:rsidP="00194D93">
      <w:pPr>
        <w:pStyle w:val="a4"/>
        <w:spacing w:after="0"/>
        <w:ind w:left="0" w:firstLine="708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bCs/>
          <w:iCs/>
          <w:color w:val="000000" w:themeColor="text1"/>
        </w:rPr>
        <w:t xml:space="preserve">Таким образом, </w:t>
      </w:r>
      <w:r w:rsidRPr="00EE4ACC">
        <w:rPr>
          <w:rFonts w:ascii="Bookman Old Style" w:hAnsi="Bookman Old Style"/>
          <w:color w:val="000000" w:themeColor="text1"/>
        </w:rPr>
        <w:t>эффективность реализации муниципальной програ</w:t>
      </w:r>
      <w:r w:rsidRPr="00EE4ACC">
        <w:rPr>
          <w:rFonts w:ascii="Bookman Old Style" w:hAnsi="Bookman Old Style"/>
          <w:color w:val="000000" w:themeColor="text1"/>
        </w:rPr>
        <w:t>м</w:t>
      </w:r>
      <w:r w:rsidRPr="00EE4ACC">
        <w:rPr>
          <w:rFonts w:ascii="Bookman Old Style" w:hAnsi="Bookman Old Style"/>
          <w:color w:val="000000" w:themeColor="text1"/>
        </w:rPr>
        <w:t>мы составляет 105,7 %, что говорит о стабильно высоком уровне эффекти</w:t>
      </w:r>
      <w:r w:rsidRPr="00EE4ACC">
        <w:rPr>
          <w:rFonts w:ascii="Bookman Old Style" w:hAnsi="Bookman Old Style"/>
          <w:color w:val="000000" w:themeColor="text1"/>
        </w:rPr>
        <w:t>в</w:t>
      </w:r>
      <w:r w:rsidRPr="00EE4ACC">
        <w:rPr>
          <w:rFonts w:ascii="Bookman Old Style" w:hAnsi="Bookman Old Style"/>
          <w:color w:val="000000" w:themeColor="text1"/>
        </w:rPr>
        <w:t>ности.</w:t>
      </w:r>
    </w:p>
    <w:p w:rsidR="00AD4419" w:rsidRPr="00EE4ACC" w:rsidRDefault="00AD4419" w:rsidP="00194D93">
      <w:pPr>
        <w:pStyle w:val="a3"/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708"/>
        <w:jc w:val="both"/>
        <w:rPr>
          <w:rFonts w:ascii="Bookman Old Style" w:hAnsi="Bookman Old Style"/>
          <w:b/>
          <w:color w:val="000000" w:themeColor="text1"/>
        </w:rPr>
      </w:pPr>
      <w:r w:rsidRPr="00EE4ACC">
        <w:rPr>
          <w:rFonts w:ascii="Bookman Old Style" w:hAnsi="Bookman Old Style"/>
          <w:b/>
          <w:color w:val="000000" w:themeColor="text1"/>
        </w:rPr>
        <w:t>Муниципальная программа «Развитие и поддержка малого и среднего предпринимательства Моздокского района».</w:t>
      </w:r>
    </w:p>
    <w:p w:rsidR="00E846A3" w:rsidRPr="00EE4ACC" w:rsidRDefault="00E846A3" w:rsidP="00194D93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Муниципальная программа «Развитие и поддержка малого и среднего предпринимательства Моздокского района» утверждена Постановлением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lastRenderedPageBreak/>
        <w:t>Главы Администрации местного самоуправления Моздокского района от 14.11.2014 года №45-Д.</w:t>
      </w:r>
    </w:p>
    <w:p w:rsidR="00E846A3" w:rsidRPr="00EE4ACC" w:rsidRDefault="00E846A3" w:rsidP="00194D93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Основные цели программы являются:</w:t>
      </w:r>
    </w:p>
    <w:p w:rsidR="00E846A3" w:rsidRPr="00EE4ACC" w:rsidRDefault="00E846A3" w:rsidP="00194D93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Bookman Old Style" w:hAnsi="Bookman Old Style"/>
          <w:b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- Создание благоприятных условий для предпринимательской деятел</w:t>
      </w:r>
      <w:r w:rsidRPr="00EE4ACC">
        <w:rPr>
          <w:rFonts w:ascii="Bookman Old Style" w:hAnsi="Bookman Old Style"/>
          <w:color w:val="000000" w:themeColor="text1"/>
        </w:rPr>
        <w:t>ь</w:t>
      </w:r>
      <w:r w:rsidRPr="00EE4ACC">
        <w:rPr>
          <w:rFonts w:ascii="Bookman Old Style" w:hAnsi="Bookman Old Style"/>
          <w:color w:val="000000" w:themeColor="text1"/>
        </w:rPr>
        <w:t>ности и обеспечение устойчивого развития малого и среднего предприним</w:t>
      </w:r>
      <w:r w:rsidRPr="00EE4ACC">
        <w:rPr>
          <w:rFonts w:ascii="Bookman Old Style" w:hAnsi="Bookman Old Style"/>
          <w:color w:val="000000" w:themeColor="text1"/>
        </w:rPr>
        <w:t>а</w:t>
      </w:r>
      <w:r w:rsidRPr="00EE4ACC">
        <w:rPr>
          <w:rFonts w:ascii="Bookman Old Style" w:hAnsi="Bookman Old Style"/>
          <w:color w:val="000000" w:themeColor="text1"/>
        </w:rPr>
        <w:t>тельства в муниципальном образовании  Моздокский район;</w:t>
      </w:r>
    </w:p>
    <w:p w:rsidR="00E846A3" w:rsidRPr="00EE4ACC" w:rsidRDefault="00E846A3" w:rsidP="00194D93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- Развитие инфраструктуры поддержки малого и среднего предприн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мательства в Моздокском районе.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ab/>
      </w:r>
    </w:p>
    <w:p w:rsidR="00E846A3" w:rsidRPr="00EE4ACC" w:rsidRDefault="00E846A3" w:rsidP="00194D93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В 2021 году было предусмотрено финансирование в размере 1 000 тыс. рублей. Субсидии выделяются предпринимателям по итогам конкурса. </w:t>
      </w:r>
    </w:p>
    <w:p w:rsidR="00E846A3" w:rsidRPr="00EE4ACC" w:rsidRDefault="00E846A3" w:rsidP="00194D93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Целевое использование средств контролируется в течение года, по м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ре реализации инвестиционных проектов предприниматели ежеквартально предоставляют отчеты. </w:t>
      </w:r>
    </w:p>
    <w:p w:rsidR="00E846A3" w:rsidRPr="00EE4ACC" w:rsidRDefault="00E846A3" w:rsidP="00194D93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По итогам ко</w:t>
      </w:r>
      <w:r w:rsidR="0099502C" w:rsidRPr="00EE4ACC">
        <w:rPr>
          <w:rFonts w:ascii="Bookman Old Style" w:hAnsi="Bookman Old Style"/>
          <w:color w:val="000000" w:themeColor="text1"/>
          <w:sz w:val="24"/>
          <w:szCs w:val="24"/>
        </w:rPr>
        <w:t>нкурса проведенного 22.06.2021 года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, была предоста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в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ленная финансовая поддержка по бизнес проекту «Разведение русского осетра», в размере 1 000 тыс.руб</w:t>
      </w:r>
      <w:r w:rsidR="00DF7897" w:rsidRPr="00EE4ACC">
        <w:rPr>
          <w:rFonts w:ascii="Bookman Old Style" w:hAnsi="Bookman Old Style"/>
          <w:color w:val="000000" w:themeColor="text1"/>
          <w:sz w:val="24"/>
          <w:szCs w:val="24"/>
        </w:rPr>
        <w:t>лей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E846A3" w:rsidRPr="00EE4ACC" w:rsidRDefault="00E846A3" w:rsidP="00194D93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Так как данный инвестиционный проект начат в июле  2021 года, его окончание планируется в июне 2022г</w:t>
      </w:r>
      <w:r w:rsidR="00DF7897" w:rsidRPr="00EE4ACC">
        <w:rPr>
          <w:rFonts w:ascii="Bookman Old Style" w:hAnsi="Bookman Old Style"/>
          <w:color w:val="000000" w:themeColor="text1"/>
          <w:sz w:val="24"/>
          <w:szCs w:val="24"/>
        </w:rPr>
        <w:t>ода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. </w:t>
      </w:r>
    </w:p>
    <w:p w:rsidR="00E846A3" w:rsidRPr="00EE4ACC" w:rsidRDefault="00E846A3" w:rsidP="00194D93">
      <w:pPr>
        <w:tabs>
          <w:tab w:val="left" w:pos="851"/>
        </w:tabs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Инвестиционный проект «Разведение русского осетра» разработан с целью обеспечения данной продукцией не только жителей Моздокского ра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она и республики, но и соседних субъектов.</w:t>
      </w:r>
    </w:p>
    <w:p w:rsidR="00E846A3" w:rsidRPr="00EE4ACC" w:rsidRDefault="00E846A3" w:rsidP="00194D93">
      <w:pPr>
        <w:tabs>
          <w:tab w:val="left" w:pos="851"/>
        </w:tabs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В процессе реализации проекта планируется создание 2 рабочих мест, средняя заработная плата одного работника составит 13 тыс. рублей в м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сяц.</w:t>
      </w:r>
    </w:p>
    <w:p w:rsidR="00E846A3" w:rsidRPr="00EE4ACC" w:rsidRDefault="00E846A3" w:rsidP="00194D93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Мероприятие программы - предоставление муниципальной финанс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вой поддержки субъектам  МСП путем конкурсного отбора инвестиционных проектов в социально значимых и приоритетных сферах деятельности для реализации на территории Моздокского района выполнено на 100%.</w:t>
      </w:r>
    </w:p>
    <w:p w:rsidR="00E846A3" w:rsidRPr="00EE4ACC" w:rsidRDefault="00E846A3" w:rsidP="00194D93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В 2021 году было пр</w:t>
      </w:r>
      <w:r w:rsidR="00194D93">
        <w:rPr>
          <w:rFonts w:ascii="Bookman Old Style" w:hAnsi="Bookman Old Style"/>
          <w:color w:val="000000" w:themeColor="text1"/>
        </w:rPr>
        <w:t xml:space="preserve">оведено 3 семинара совместно с </w:t>
      </w:r>
      <w:r w:rsidRPr="00EE4ACC">
        <w:rPr>
          <w:rFonts w:ascii="Bookman Old Style" w:hAnsi="Bookman Old Style"/>
          <w:color w:val="000000" w:themeColor="text1"/>
        </w:rPr>
        <w:t>предпринимат</w:t>
      </w:r>
      <w:r w:rsidRPr="00EE4ACC">
        <w:rPr>
          <w:rFonts w:ascii="Bookman Old Style" w:hAnsi="Bookman Old Style"/>
          <w:color w:val="000000" w:themeColor="text1"/>
        </w:rPr>
        <w:t>е</w:t>
      </w:r>
      <w:r w:rsidRPr="00EE4ACC">
        <w:rPr>
          <w:rFonts w:ascii="Bookman Old Style" w:hAnsi="Bookman Old Style"/>
          <w:color w:val="000000" w:themeColor="text1"/>
        </w:rPr>
        <w:t>лями Моздокского района, Министерством экономического развития Ре</w:t>
      </w:r>
      <w:r w:rsidRPr="00EE4ACC">
        <w:rPr>
          <w:rFonts w:ascii="Bookman Old Style" w:hAnsi="Bookman Old Style"/>
          <w:color w:val="000000" w:themeColor="text1"/>
        </w:rPr>
        <w:t>с</w:t>
      </w:r>
      <w:r w:rsidRPr="00EE4ACC">
        <w:rPr>
          <w:rFonts w:ascii="Bookman Old Style" w:hAnsi="Bookman Old Style"/>
          <w:color w:val="000000" w:themeColor="text1"/>
        </w:rPr>
        <w:t xml:space="preserve">публики Северная Осетия – Алания, представителями Фонда поддержки предпринимательства </w:t>
      </w:r>
      <w:r w:rsidR="007A1988" w:rsidRPr="00EE4ACC">
        <w:rPr>
          <w:rFonts w:ascii="Bookman Old Style" w:hAnsi="Bookman Old Style"/>
          <w:color w:val="000000" w:themeColor="text1"/>
        </w:rPr>
        <w:t>Республики Северная Осетия</w:t>
      </w:r>
      <w:r w:rsidRPr="00EE4ACC">
        <w:rPr>
          <w:rFonts w:ascii="Bookman Old Style" w:hAnsi="Bookman Old Style"/>
          <w:color w:val="000000" w:themeColor="text1"/>
        </w:rPr>
        <w:t xml:space="preserve"> - Алания «Мой бизнес», представителями банков, о существующих мерах поддержки для бизнеса, а также обсуждались актуальные проблемы и вопросы, связанные с ведением бизнеса на территории Моздокского района. </w:t>
      </w:r>
    </w:p>
    <w:p w:rsidR="00E846A3" w:rsidRPr="00EE4ACC" w:rsidRDefault="00E846A3" w:rsidP="00194D93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Информация о существующих мерах поддержки для предпринимат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лей Моздокского района  размещается в районной газете и на официальном сайте Администрации Моздокского района. </w:t>
      </w:r>
    </w:p>
    <w:p w:rsidR="00E846A3" w:rsidRPr="00EE4ACC" w:rsidRDefault="00E846A3" w:rsidP="00194D93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В качестве имущественной поддержки субъектов малого и среднего предпринимательства Моздокского района: заключено 46 договоров аренды земли с предпринимателями, которым передано в аренду 1999,16 га земель сельхоз назначения, а также заключено 7 договоров аренды с индивидуал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ь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ными предпринимателями, которым передано  муниципальное имущество.</w:t>
      </w:r>
    </w:p>
    <w:p w:rsidR="00E846A3" w:rsidRPr="00EE4ACC" w:rsidRDefault="00E846A3" w:rsidP="00194D93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В 2021 году было проведено 42 консультации для граждан Моздокск</w:t>
      </w:r>
      <w:r w:rsidRPr="00EE4ACC">
        <w:rPr>
          <w:rFonts w:ascii="Bookman Old Style" w:hAnsi="Bookman Old Style"/>
          <w:color w:val="000000" w:themeColor="text1"/>
        </w:rPr>
        <w:t>о</w:t>
      </w:r>
      <w:r w:rsidRPr="00EE4ACC">
        <w:rPr>
          <w:rFonts w:ascii="Bookman Old Style" w:hAnsi="Bookman Old Style"/>
          <w:color w:val="000000" w:themeColor="text1"/>
        </w:rPr>
        <w:t>го района, которые хотели бы заняться или уже заняты в сфере предприн</w:t>
      </w:r>
      <w:r w:rsidRPr="00EE4ACC">
        <w:rPr>
          <w:rFonts w:ascii="Bookman Old Style" w:hAnsi="Bookman Old Style"/>
          <w:color w:val="000000" w:themeColor="text1"/>
        </w:rPr>
        <w:t>и</w:t>
      </w:r>
      <w:r w:rsidRPr="00EE4ACC">
        <w:rPr>
          <w:rFonts w:ascii="Bookman Old Style" w:hAnsi="Bookman Old Style"/>
          <w:color w:val="000000" w:themeColor="text1"/>
        </w:rPr>
        <w:t>мательской деятельности, по интересующим их вопросам и с</w:t>
      </w:r>
      <w:r w:rsidR="00194D93">
        <w:rPr>
          <w:rFonts w:ascii="Bookman Old Style" w:hAnsi="Bookman Old Style"/>
          <w:color w:val="000000" w:themeColor="text1"/>
        </w:rPr>
        <w:t>уществующих мерах поддержки.</w:t>
      </w:r>
    </w:p>
    <w:p w:rsidR="00E846A3" w:rsidRPr="00EE4ACC" w:rsidRDefault="00E846A3" w:rsidP="00194D93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В Фонде микрофинансирования малых и средних предприятий Ре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с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публики Северная Осетия - Алания 2 индивидуальных предпринимателя Моздокского района получили микрозаймы на общую сумму 4 000 тыс. ру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б</w:t>
      </w:r>
      <w:r w:rsidR="00BE116D" w:rsidRPr="00EE4ACC">
        <w:rPr>
          <w:rFonts w:ascii="Bookman Old Style" w:hAnsi="Bookman Old Style"/>
          <w:color w:val="000000" w:themeColor="text1"/>
          <w:sz w:val="24"/>
          <w:szCs w:val="24"/>
        </w:rPr>
        <w:t>лей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74732F" w:rsidRPr="00EE4ACC" w:rsidRDefault="00775F44" w:rsidP="00194D93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Так как инвестиционный проект начат в июле  2021 года, а его око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чание планируется в июне 2022 года, отчет об  </w:t>
      </w:r>
      <w:r w:rsidR="0074732F" w:rsidRPr="00EE4ACC">
        <w:rPr>
          <w:rFonts w:ascii="Bookman Old Style" w:hAnsi="Bookman Old Style"/>
          <w:color w:val="000000" w:themeColor="text1"/>
          <w:sz w:val="24"/>
          <w:szCs w:val="24"/>
        </w:rPr>
        <w:t>эффективно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сти реализации Программы будет сформирован в 2022 году</w:t>
      </w:r>
      <w:r w:rsidR="0099502C" w:rsidRPr="00EE4ACC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99502C" w:rsidRPr="00EE4ACC" w:rsidRDefault="0099502C" w:rsidP="002F36A4">
      <w:pPr>
        <w:spacing w:after="0" w:line="240" w:lineRule="auto"/>
        <w:ind w:firstLine="708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AD4419" w:rsidRPr="00EE4ACC" w:rsidRDefault="00AD4419" w:rsidP="002F36A4">
      <w:pPr>
        <w:pStyle w:val="a9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Bookman Old Style" w:hAnsi="Bookman Old Style"/>
          <w:b/>
          <w:color w:val="000000" w:themeColor="text1"/>
        </w:rPr>
      </w:pPr>
      <w:r w:rsidRPr="00EE4ACC">
        <w:rPr>
          <w:rFonts w:ascii="Bookman Old Style" w:hAnsi="Bookman Old Style"/>
          <w:b/>
          <w:color w:val="000000" w:themeColor="text1"/>
        </w:rPr>
        <w:lastRenderedPageBreak/>
        <w:t>Муниципальная программа Моздокского района Республики Северная Осетия-Алания «</w:t>
      </w:r>
      <w:r w:rsidRPr="00EE4ACC">
        <w:rPr>
          <w:rFonts w:ascii="Bookman Old Style" w:hAnsi="Bookman Old Style"/>
          <w:b/>
          <w:bCs/>
          <w:color w:val="000000" w:themeColor="text1"/>
        </w:rPr>
        <w:t>Обеспечение мероприятий гражданской обороны, предупреждения и ликвидации последствий чрезвычайных  ситуаций на территории Моздокского района».</w:t>
      </w:r>
    </w:p>
    <w:p w:rsidR="00C940FF" w:rsidRPr="00EE4ACC" w:rsidRDefault="00C940FF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Постановлением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Главы Администрации местного самоуправления Моздокского районаот 11.10.2021г. №87-Д «О внесении изменений в пост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новление Главы Администрации местного самоуправления Моздокского района Республики Северная Осетия –Алания от 14.11.2014</w:t>
      </w:r>
      <w:r w:rsidR="00101F04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года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 xml:space="preserve"> №48-Д «Об утверждении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муниципальной программы «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Обеспечение мероприятий гра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ж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данской обороны, предупреждения и ликви</w:t>
      </w:r>
      <w:r w:rsidR="00194D93">
        <w:rPr>
          <w:rFonts w:ascii="Bookman Old Style" w:hAnsi="Bookman Old Style"/>
          <w:bCs/>
          <w:color w:val="000000" w:themeColor="text1"/>
          <w:sz w:val="24"/>
          <w:szCs w:val="24"/>
        </w:rPr>
        <w:t>дации последствий чрезвыча</w:t>
      </w:r>
      <w:r w:rsidR="00194D93">
        <w:rPr>
          <w:rFonts w:ascii="Bookman Old Style" w:hAnsi="Bookman Old Style"/>
          <w:bCs/>
          <w:color w:val="000000" w:themeColor="text1"/>
          <w:sz w:val="24"/>
          <w:szCs w:val="24"/>
        </w:rPr>
        <w:t>й</w:t>
      </w:r>
      <w:r w:rsidR="00194D93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ных 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ситуаций на</w:t>
      </w:r>
      <w:r w:rsidR="00194D93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территории Моздокского района 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2015-2019г.г.»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утвержд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на муниципальная программа «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Обеспечение мероприятий гражданской об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роны, предупреждения и ликви</w:t>
      </w:r>
      <w:r w:rsidR="00194D93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дации последствий чрезвычайных 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ситуаций н</w:t>
      </w:r>
      <w:r w:rsidR="00194D93">
        <w:rPr>
          <w:rFonts w:ascii="Bookman Old Style" w:hAnsi="Bookman Old Style"/>
          <w:bCs/>
          <w:color w:val="000000" w:themeColor="text1"/>
          <w:sz w:val="24"/>
          <w:szCs w:val="24"/>
        </w:rPr>
        <w:t>а территории Моздокского района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»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(далее Программа).</w:t>
      </w:r>
    </w:p>
    <w:p w:rsidR="00C940FF" w:rsidRPr="00EE4ACC" w:rsidRDefault="00194D93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С целью </w:t>
      </w:r>
      <w:r w:rsidR="00C940FF" w:rsidRPr="00EE4ACC">
        <w:rPr>
          <w:rFonts w:ascii="Bookman Old Style" w:hAnsi="Bookman Old Style"/>
          <w:color w:val="000000" w:themeColor="text1"/>
          <w:sz w:val="24"/>
          <w:szCs w:val="24"/>
        </w:rPr>
        <w:t>обеспечения комплексного решения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задач муниципальной программы </w:t>
      </w:r>
      <w:r w:rsidR="00C940FF" w:rsidRPr="00EE4ACC">
        <w:rPr>
          <w:rFonts w:ascii="Bookman Old Style" w:hAnsi="Bookman Old Style"/>
          <w:color w:val="000000" w:themeColor="text1"/>
          <w:sz w:val="24"/>
          <w:szCs w:val="24"/>
        </w:rPr>
        <w:t>и реализации запланированных ею мероприятий в структуру прог</w:t>
      </w:r>
      <w:r>
        <w:rPr>
          <w:rFonts w:ascii="Bookman Old Style" w:hAnsi="Bookman Old Style"/>
          <w:color w:val="000000" w:themeColor="text1"/>
          <w:sz w:val="24"/>
          <w:szCs w:val="24"/>
        </w:rPr>
        <w:t>раммы включены 2 подпрограммы:</w:t>
      </w:r>
    </w:p>
    <w:p w:rsidR="00C940FF" w:rsidRPr="00EE4ACC" w:rsidRDefault="00C940FF" w:rsidP="00194D93">
      <w:pPr>
        <w:spacing w:after="0" w:line="240" w:lineRule="auto"/>
        <w:ind w:firstLine="708"/>
        <w:jc w:val="both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Подпрограмма №1 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«Предупреждение и ликвидация последствий чре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з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вычайных ситуаций природного и техногенного характера и обеспечение первичных мер пожарной безопасности в Моздокском районе»; </w:t>
      </w:r>
    </w:p>
    <w:p w:rsidR="00C940FF" w:rsidRPr="00EE4ACC" w:rsidRDefault="00C940FF" w:rsidP="00194D93">
      <w:pPr>
        <w:spacing w:after="0" w:line="240" w:lineRule="auto"/>
        <w:ind w:firstLine="708"/>
        <w:jc w:val="both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Подпрограмма №2 «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Обеспечение создания условий для реализации м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у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ниципальной Программы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«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Обеспечение мероприятий гражданской обороны и предупреждения и ликвидации последствий чрезвычайных ситуаций на территории Моздокского района» </w:t>
      </w:r>
    </w:p>
    <w:p w:rsidR="00C940FF" w:rsidRPr="00EE4ACC" w:rsidRDefault="00C940FF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На финансирование мероприят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 xml:space="preserve">ий вышеуказанной муниципальной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программы в 2021</w:t>
      </w:r>
      <w:r w:rsidR="00101F04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году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в бюдж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>ете муниципального образования-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Моздокский район было предусмотрено 4087,4 тыс. рубл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 xml:space="preserve">ей, фактически расход составил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3584,7 тыс. рублей.</w:t>
      </w:r>
    </w:p>
    <w:p w:rsidR="00C940FF" w:rsidRPr="00EE4ACC" w:rsidRDefault="00C940FF" w:rsidP="00194D93">
      <w:pPr>
        <w:spacing w:after="0" w:line="240" w:lineRule="auto"/>
        <w:ind w:firstLine="708"/>
        <w:jc w:val="both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Конкретные результаты по исполнению мероприятий муниципальной программы «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Обеспечение мероприятий гражданской обороны, предупре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ж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дения и ликвидации последствий чрезвычайных  ситуаций на территории Моздокского района»:</w:t>
      </w:r>
    </w:p>
    <w:p w:rsidR="00C940FF" w:rsidRPr="00EE4ACC" w:rsidRDefault="00C940FF" w:rsidP="00194D93">
      <w:pPr>
        <w:shd w:val="clear" w:color="auto" w:fill="FFFFFF"/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По подпрограмме №1 запланировано 502, 5 тыс. рублей, а приобрет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но на сумму 461,0 тыс. рублей.</w:t>
      </w:r>
    </w:p>
    <w:p w:rsidR="00C940FF" w:rsidRPr="00EE4ACC" w:rsidRDefault="00194D93" w:rsidP="00194D93">
      <w:pPr>
        <w:shd w:val="clear" w:color="auto" w:fill="FFFFFF"/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Для полноты владения </w:t>
      </w:r>
      <w:r w:rsidR="00C940FF" w:rsidRPr="00EE4ACC">
        <w:rPr>
          <w:rFonts w:ascii="Bookman Old Style" w:hAnsi="Bookman Old Style"/>
          <w:color w:val="000000" w:themeColor="text1"/>
          <w:sz w:val="24"/>
          <w:szCs w:val="24"/>
        </w:rPr>
        <w:t>сложившейся ситуацией  при предупреждении ЧС и передачей обзора чрезвычайных ситуаций  приобретен квадрокоптер, за 58,6 тыс. рублей, радиотелефон за 2,7 тыс. рублей.</w:t>
      </w:r>
    </w:p>
    <w:p w:rsidR="00C940FF" w:rsidRPr="00EE4ACC" w:rsidRDefault="00C940FF" w:rsidP="00194D93">
      <w:pPr>
        <w:shd w:val="clear" w:color="auto" w:fill="FFFFFF"/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В материальный резерв  АМС для ликвидации ЧС закуплен шифер, в количестве 803 листа, на сумму - 327, 0 тыс. рублей.</w:t>
      </w:r>
    </w:p>
    <w:p w:rsidR="00C940FF" w:rsidRPr="00EE4ACC" w:rsidRDefault="00C940FF" w:rsidP="00194D93">
      <w:pPr>
        <w:shd w:val="clear" w:color="auto" w:fill="FFFFFF"/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Емкости для воды на сумму 72,8 тыс. рублей.</w:t>
      </w:r>
    </w:p>
    <w:p w:rsidR="00C940FF" w:rsidRPr="00EE4ACC" w:rsidRDefault="00C940FF" w:rsidP="00194D93">
      <w:pPr>
        <w:shd w:val="clear" w:color="auto" w:fill="FFFFFF"/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Экономия бюджетных средств в размере 41,5 тыс. рублей сложилась в результате закупок.</w:t>
      </w:r>
    </w:p>
    <w:p w:rsidR="00C940FF" w:rsidRPr="00EE4ACC" w:rsidRDefault="00C940FF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По подпрограмме №2это содержание и функционирование ЕДДС Мо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з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докского района.</w:t>
      </w:r>
    </w:p>
    <w:p w:rsidR="00C940FF" w:rsidRPr="00EE4ACC" w:rsidRDefault="00C940FF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МК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>У «ЕДДС 112 Моздокского района»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расположена по адрес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 xml:space="preserve">у РСО-Алания Моздокский район,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г. Моздок, ул., Ермоленко 15,общей площадью помещений составляющие 51 кв.м. в которые входят: рабочее помещения для дежурно-диспетчерского персонала, комната отдыха и приема пищи, серверная и кабинет начальника. </w:t>
      </w:r>
    </w:p>
    <w:p w:rsidR="00C940FF" w:rsidRPr="00EE4ACC" w:rsidRDefault="00C940FF" w:rsidP="00194D93">
      <w:pPr>
        <w:spacing w:after="0" w:line="240" w:lineRule="auto"/>
        <w:ind w:firstLine="708"/>
        <w:jc w:val="both"/>
        <w:rPr>
          <w:rFonts w:ascii="Bookman Old Style" w:eastAsia="Calibri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ЕДДС укомплектована сотрудниками: по штату 14 чел.</w:t>
      </w:r>
    </w:p>
    <w:p w:rsidR="00C940FF" w:rsidRPr="00EE4ACC" w:rsidRDefault="00C940FF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pacing w:val="-2"/>
          <w:sz w:val="24"/>
          <w:szCs w:val="24"/>
        </w:rPr>
      </w:pPr>
      <w:r w:rsidRPr="00EE4ACC">
        <w:rPr>
          <w:rFonts w:ascii="Bookman Old Style" w:eastAsia="Calibri" w:hAnsi="Bookman Old Style"/>
          <w:color w:val="000000" w:themeColor="text1"/>
          <w:sz w:val="24"/>
          <w:szCs w:val="24"/>
        </w:rPr>
        <w:t>В 2021</w:t>
      </w:r>
      <w:r w:rsidR="00194D93">
        <w:rPr>
          <w:rFonts w:ascii="Bookman Old Style" w:eastAsia="Calibri" w:hAnsi="Bookman Old Style"/>
          <w:color w:val="000000" w:themeColor="text1"/>
          <w:sz w:val="24"/>
          <w:szCs w:val="24"/>
        </w:rPr>
        <w:t xml:space="preserve"> году из муниципального бюджета</w:t>
      </w:r>
      <w:r w:rsidRPr="00EE4ACC">
        <w:rPr>
          <w:rFonts w:ascii="Bookman Old Style" w:eastAsia="Calibri" w:hAnsi="Bookman Old Style"/>
          <w:color w:val="000000" w:themeColor="text1"/>
          <w:sz w:val="24"/>
          <w:szCs w:val="24"/>
        </w:rPr>
        <w:t>по  муниципальной програ</w:t>
      </w:r>
      <w:r w:rsidRPr="00EE4ACC">
        <w:rPr>
          <w:rFonts w:ascii="Bookman Old Style" w:eastAsia="Calibri" w:hAnsi="Bookman Old Style"/>
          <w:color w:val="000000" w:themeColor="text1"/>
          <w:sz w:val="24"/>
          <w:szCs w:val="24"/>
        </w:rPr>
        <w:t>м</w:t>
      </w:r>
      <w:r w:rsidRPr="00EE4ACC">
        <w:rPr>
          <w:rFonts w:ascii="Bookman Old Style" w:eastAsia="Calibri" w:hAnsi="Bookman Old Style"/>
          <w:color w:val="000000" w:themeColor="text1"/>
          <w:sz w:val="24"/>
          <w:szCs w:val="24"/>
        </w:rPr>
        <w:t xml:space="preserve">ме на развитие  и функционирование ЕДДС израсходованы финансовые средства  </w:t>
      </w:r>
      <w:r w:rsidRPr="00EE4ACC">
        <w:rPr>
          <w:rFonts w:ascii="Bookman Old Style" w:hAnsi="Bookman Old Style"/>
          <w:color w:val="000000" w:themeColor="text1"/>
          <w:spacing w:val="-2"/>
          <w:sz w:val="24"/>
          <w:szCs w:val="24"/>
        </w:rPr>
        <w:t>в размере  3 123,7 тыс. рублей, при запланированных в программе- 3584,9 тыс. руб</w:t>
      </w:r>
      <w:r w:rsidR="007F282C" w:rsidRPr="00EE4ACC">
        <w:rPr>
          <w:rFonts w:ascii="Bookman Old Style" w:hAnsi="Bookman Old Style"/>
          <w:color w:val="000000" w:themeColor="text1"/>
          <w:spacing w:val="-2"/>
          <w:sz w:val="24"/>
          <w:szCs w:val="24"/>
        </w:rPr>
        <w:t>лей</w:t>
      </w:r>
      <w:r w:rsidRPr="00EE4ACC">
        <w:rPr>
          <w:rFonts w:ascii="Bookman Old Style" w:hAnsi="Bookman Old Style"/>
          <w:color w:val="000000" w:themeColor="text1"/>
          <w:spacing w:val="-2"/>
          <w:sz w:val="24"/>
          <w:szCs w:val="24"/>
        </w:rPr>
        <w:t>.</w:t>
      </w:r>
    </w:p>
    <w:p w:rsidR="00C940FF" w:rsidRPr="00EE4ACC" w:rsidRDefault="00C940FF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В целом эффективность реализации Программы в 2021 году составила 98%</w:t>
      </w:r>
      <w:r w:rsidR="00DE1ED4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, что говорит об ее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эффективно</w:t>
      </w:r>
      <w:r w:rsidR="00DE1ED4" w:rsidRPr="00EE4ACC">
        <w:rPr>
          <w:rFonts w:ascii="Bookman Old Style" w:hAnsi="Bookman Old Style"/>
          <w:color w:val="000000" w:themeColor="text1"/>
          <w:sz w:val="24"/>
          <w:szCs w:val="24"/>
        </w:rPr>
        <w:t>сти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AD4419" w:rsidRPr="00EE4ACC" w:rsidRDefault="00AD4419" w:rsidP="002F36A4">
      <w:pPr>
        <w:spacing w:after="0" w:line="240" w:lineRule="auto"/>
        <w:jc w:val="both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AD4419" w:rsidRPr="00EE4ACC" w:rsidRDefault="00AD4419" w:rsidP="002F36A4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Bookman Old Style" w:hAnsi="Bookman Old Style"/>
          <w:color w:val="000000" w:themeColor="text1"/>
          <w:spacing w:val="-2"/>
        </w:rPr>
      </w:pPr>
      <w:r w:rsidRPr="00EE4ACC">
        <w:rPr>
          <w:rFonts w:ascii="Bookman Old Style" w:hAnsi="Bookman Old Style" w:cs="Tahoma"/>
          <w:b/>
          <w:color w:val="000000" w:themeColor="text1"/>
        </w:rPr>
        <w:t>М</w:t>
      </w:r>
      <w:r w:rsidRPr="00EE4ACC">
        <w:rPr>
          <w:rFonts w:ascii="Bookman Old Style" w:hAnsi="Bookman Old Style"/>
          <w:b/>
          <w:color w:val="000000" w:themeColor="text1"/>
        </w:rPr>
        <w:t>униципальная программа «Обеспечение жильем молодых с</w:t>
      </w:r>
      <w:r w:rsidRPr="00EE4ACC">
        <w:rPr>
          <w:rFonts w:ascii="Bookman Old Style" w:hAnsi="Bookman Old Style"/>
          <w:b/>
          <w:color w:val="000000" w:themeColor="text1"/>
        </w:rPr>
        <w:t>е</w:t>
      </w:r>
      <w:r w:rsidRPr="00EE4ACC">
        <w:rPr>
          <w:rFonts w:ascii="Bookman Old Style" w:hAnsi="Bookman Old Style"/>
          <w:b/>
          <w:color w:val="000000" w:themeColor="text1"/>
        </w:rPr>
        <w:t>мей Моздокского района Республики Северная Осетия-Алания».</w:t>
      </w:r>
    </w:p>
    <w:p w:rsidR="006F009E" w:rsidRPr="00EE4ACC" w:rsidRDefault="006F009E" w:rsidP="00194D93">
      <w:pPr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Целью муниципальной программы «Обеспечение жильем молодых с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мей Моздокского района Республики Северная Осетия-Алания» является р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еализация мер по поддержке молодых семей, признанных в установленном порядке, нуждающимися в улучшении жилищных условий, в решении ж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лищных проблем.</w:t>
      </w:r>
    </w:p>
    <w:p w:rsidR="006F009E" w:rsidRPr="00EE4ACC" w:rsidRDefault="006F009E" w:rsidP="00194D93">
      <w:pPr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Задачей муниципальной программы «Обеспечение жильем молодых семей Моздокского района Республики Северная Осетия-Алания» является 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предоставление молодым семьям - участникам программы, социальных в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ы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плат на приобретение жилья или строительство индивидуального жилого дома. </w:t>
      </w:r>
    </w:p>
    <w:p w:rsidR="006F009E" w:rsidRPr="00EE4ACC" w:rsidRDefault="006F009E" w:rsidP="00194D93">
      <w:pPr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В настоящее время в списке </w:t>
      </w:r>
      <w:r w:rsidRPr="00EE4ACC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 xml:space="preserve">участников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муниципальной программы </w:t>
      </w:r>
      <w:r w:rsidRPr="00EE4ACC">
        <w:rPr>
          <w:rFonts w:ascii="Bookman Old Style" w:hAnsi="Bookman Old Style" w:cs="Arial"/>
          <w:color w:val="000000" w:themeColor="text1"/>
          <w:sz w:val="24"/>
          <w:szCs w:val="24"/>
        </w:rPr>
        <w:t xml:space="preserve">по Моздокскому району состоит 217 семей.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Финансирование производится за счет средств трех уровней бюджетов – федерального, республиканского и местного.</w:t>
      </w:r>
    </w:p>
    <w:p w:rsidR="006F009E" w:rsidRPr="00EE4ACC" w:rsidRDefault="006F009E" w:rsidP="00194D93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firstLine="708"/>
        <w:jc w:val="both"/>
        <w:rPr>
          <w:rStyle w:val="blk"/>
          <w:rFonts w:ascii="Bookman Old Style" w:hAnsi="Bookman Old Style" w:cs="Arial"/>
          <w:color w:val="000000" w:themeColor="text1"/>
        </w:rPr>
      </w:pPr>
      <w:r w:rsidRPr="00EE4ACC">
        <w:rPr>
          <w:rStyle w:val="blk"/>
          <w:rFonts w:ascii="Bookman Old Style" w:hAnsi="Bookman Old Style" w:cs="Arial"/>
          <w:color w:val="000000" w:themeColor="text1"/>
        </w:rPr>
        <w:t>В 2021 году в программу вносилось 3 изменения:</w:t>
      </w:r>
    </w:p>
    <w:p w:rsidR="006F009E" w:rsidRPr="00EE4ACC" w:rsidRDefault="006F009E" w:rsidP="00194D93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firstLine="708"/>
        <w:jc w:val="both"/>
        <w:rPr>
          <w:rFonts w:ascii="Bookman Old Style" w:hAnsi="Bookman Old Style" w:cs="Tahoma"/>
          <w:color w:val="000000" w:themeColor="text1"/>
        </w:rPr>
      </w:pPr>
      <w:r w:rsidRPr="00EE4ACC">
        <w:rPr>
          <w:rStyle w:val="blk"/>
          <w:rFonts w:ascii="Bookman Old Style" w:hAnsi="Bookman Old Style" w:cs="Arial"/>
          <w:color w:val="000000" w:themeColor="text1"/>
        </w:rPr>
        <w:t xml:space="preserve">– </w:t>
      </w:r>
      <w:r w:rsidRPr="00EE4ACC">
        <w:rPr>
          <w:rFonts w:ascii="Bookman Old Style" w:hAnsi="Bookman Old Style" w:cs="Tahoma"/>
          <w:color w:val="000000" w:themeColor="text1"/>
        </w:rPr>
        <w:t>первое изменение в соответствии с Бюджетным кодексом Р</w:t>
      </w:r>
      <w:r w:rsidR="00FC6DBA">
        <w:rPr>
          <w:rFonts w:ascii="Bookman Old Style" w:hAnsi="Bookman Old Style" w:cs="Tahoma"/>
          <w:color w:val="000000" w:themeColor="text1"/>
        </w:rPr>
        <w:t>осси</w:t>
      </w:r>
      <w:r w:rsidR="00FC6DBA">
        <w:rPr>
          <w:rFonts w:ascii="Bookman Old Style" w:hAnsi="Bookman Old Style" w:cs="Tahoma"/>
          <w:color w:val="000000" w:themeColor="text1"/>
        </w:rPr>
        <w:t>й</w:t>
      </w:r>
      <w:r w:rsidR="00FC6DBA">
        <w:rPr>
          <w:rFonts w:ascii="Bookman Old Style" w:hAnsi="Bookman Old Style" w:cs="Tahoma"/>
          <w:color w:val="000000" w:themeColor="text1"/>
        </w:rPr>
        <w:t xml:space="preserve">ской </w:t>
      </w:r>
      <w:r w:rsidRPr="00EE4ACC">
        <w:rPr>
          <w:rFonts w:ascii="Bookman Old Style" w:hAnsi="Bookman Old Style" w:cs="Tahoma"/>
          <w:color w:val="000000" w:themeColor="text1"/>
        </w:rPr>
        <w:t>Ф</w:t>
      </w:r>
      <w:r w:rsidR="00FC6DBA">
        <w:rPr>
          <w:rFonts w:ascii="Bookman Old Style" w:hAnsi="Bookman Old Style" w:cs="Tahoma"/>
          <w:color w:val="000000" w:themeColor="text1"/>
        </w:rPr>
        <w:t>едерации</w:t>
      </w:r>
      <w:r w:rsidRPr="00EE4ACC">
        <w:rPr>
          <w:rFonts w:ascii="Bookman Old Style" w:hAnsi="Bookman Old Style" w:cs="Tahoma"/>
          <w:color w:val="000000" w:themeColor="text1"/>
        </w:rPr>
        <w:t>, решениями Собрания представителей Моздокского района Республики Северная Осетия-Алания от 29.12.2020 г. №356 «О внесении и</w:t>
      </w:r>
      <w:r w:rsidRPr="00EE4ACC">
        <w:rPr>
          <w:rFonts w:ascii="Bookman Old Style" w:hAnsi="Bookman Old Style" w:cs="Tahoma"/>
          <w:color w:val="000000" w:themeColor="text1"/>
        </w:rPr>
        <w:t>з</w:t>
      </w:r>
      <w:r w:rsidRPr="00EE4ACC">
        <w:rPr>
          <w:rFonts w:ascii="Bookman Old Style" w:hAnsi="Bookman Old Style" w:cs="Tahoma"/>
          <w:color w:val="000000" w:themeColor="text1"/>
        </w:rPr>
        <w:t>менений в решение Собрания представителей от 26.12.2019г. №228 «Об у</w:t>
      </w:r>
      <w:r w:rsidRPr="00EE4ACC">
        <w:rPr>
          <w:rFonts w:ascii="Bookman Old Style" w:hAnsi="Bookman Old Style" w:cs="Tahoma"/>
          <w:color w:val="000000" w:themeColor="text1"/>
        </w:rPr>
        <w:t>т</w:t>
      </w:r>
      <w:r w:rsidRPr="00EE4ACC">
        <w:rPr>
          <w:rFonts w:ascii="Bookman Old Style" w:hAnsi="Bookman Old Style" w:cs="Tahoma"/>
          <w:color w:val="000000" w:themeColor="text1"/>
        </w:rPr>
        <w:t>верждении бюджета муниципального образования Моздокский район на 2020 год и на плановый период 2021 и 2022 годов» и от 29.12.2020г. №349 «Об утверждении бюджета муниципального образования Моздокский район на 2021 год и на плановый период 2022 и 2023 годов»;</w:t>
      </w:r>
    </w:p>
    <w:p w:rsidR="006F009E" w:rsidRPr="00EE4ACC" w:rsidRDefault="006F009E" w:rsidP="00194D93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firstLine="708"/>
        <w:jc w:val="both"/>
        <w:rPr>
          <w:rFonts w:ascii="Bookman Old Style" w:hAnsi="Bookman Old Style" w:cs="Tahoma"/>
          <w:color w:val="000000" w:themeColor="text1"/>
        </w:rPr>
      </w:pPr>
      <w:r w:rsidRPr="00EE4ACC">
        <w:rPr>
          <w:rFonts w:ascii="Bookman Old Style" w:hAnsi="Bookman Old Style" w:cs="Tahoma"/>
          <w:color w:val="000000" w:themeColor="text1"/>
        </w:rPr>
        <w:t xml:space="preserve">- второе в соответствии с Бюджетным кодексом </w:t>
      </w:r>
      <w:r w:rsidR="001471E5" w:rsidRPr="00EE4ACC">
        <w:rPr>
          <w:rFonts w:ascii="Bookman Old Style" w:hAnsi="Bookman Old Style" w:cs="Tahoma"/>
          <w:color w:val="000000" w:themeColor="text1"/>
        </w:rPr>
        <w:t>Р</w:t>
      </w:r>
      <w:r w:rsidR="001471E5">
        <w:rPr>
          <w:rFonts w:ascii="Bookman Old Style" w:hAnsi="Bookman Old Style" w:cs="Tahoma"/>
          <w:color w:val="000000" w:themeColor="text1"/>
        </w:rPr>
        <w:t xml:space="preserve">оссийской </w:t>
      </w:r>
      <w:r w:rsidR="001471E5" w:rsidRPr="00EE4ACC">
        <w:rPr>
          <w:rFonts w:ascii="Bookman Old Style" w:hAnsi="Bookman Old Style" w:cs="Tahoma"/>
          <w:color w:val="000000" w:themeColor="text1"/>
        </w:rPr>
        <w:t>Ф</w:t>
      </w:r>
      <w:r w:rsidR="001471E5">
        <w:rPr>
          <w:rFonts w:ascii="Bookman Old Style" w:hAnsi="Bookman Old Style" w:cs="Tahoma"/>
          <w:color w:val="000000" w:themeColor="text1"/>
        </w:rPr>
        <w:t>едер</w:t>
      </w:r>
      <w:r w:rsidR="001471E5">
        <w:rPr>
          <w:rFonts w:ascii="Bookman Old Style" w:hAnsi="Bookman Old Style" w:cs="Tahoma"/>
          <w:color w:val="000000" w:themeColor="text1"/>
        </w:rPr>
        <w:t>а</w:t>
      </w:r>
      <w:r w:rsidR="001471E5">
        <w:rPr>
          <w:rFonts w:ascii="Bookman Old Style" w:hAnsi="Bookman Old Style" w:cs="Tahoma"/>
          <w:color w:val="000000" w:themeColor="text1"/>
        </w:rPr>
        <w:t>ции</w:t>
      </w:r>
      <w:r w:rsidRPr="00EE4ACC">
        <w:rPr>
          <w:rFonts w:ascii="Bookman Old Style" w:hAnsi="Bookman Old Style" w:cs="Tahoma"/>
          <w:color w:val="000000" w:themeColor="text1"/>
        </w:rPr>
        <w:t xml:space="preserve"> и решением Собрания представителей Моздокского района Республики Северная Осетия-Алания от 12.03.2021г. №363 «О внесении изменений в решение Собрания представителей Моздокского района от 29.12.2020г. №349 «Об утверждении бюджета муниципального образования Моздокский район на 2021 год и на плановый период 2022 и 2023 годов»;</w:t>
      </w:r>
    </w:p>
    <w:p w:rsidR="006F009E" w:rsidRPr="00EE4ACC" w:rsidRDefault="006F009E" w:rsidP="00194D93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firstLine="708"/>
        <w:jc w:val="both"/>
        <w:rPr>
          <w:rFonts w:ascii="Bookman Old Style" w:hAnsi="Bookman Old Style" w:cs="Tahoma"/>
          <w:color w:val="000000" w:themeColor="text1"/>
        </w:rPr>
      </w:pPr>
      <w:r w:rsidRPr="00EE4ACC">
        <w:rPr>
          <w:rFonts w:ascii="Bookman Old Style" w:hAnsi="Bookman Old Style" w:cs="Tahoma"/>
          <w:color w:val="000000" w:themeColor="text1"/>
        </w:rPr>
        <w:t xml:space="preserve">- третье в соответствии с Бюджетным кодексом </w:t>
      </w:r>
      <w:r w:rsidR="001471E5" w:rsidRPr="00EE4ACC">
        <w:rPr>
          <w:rFonts w:ascii="Bookman Old Style" w:hAnsi="Bookman Old Style" w:cs="Tahoma"/>
          <w:color w:val="000000" w:themeColor="text1"/>
        </w:rPr>
        <w:t>Р</w:t>
      </w:r>
      <w:r w:rsidR="001471E5">
        <w:rPr>
          <w:rFonts w:ascii="Bookman Old Style" w:hAnsi="Bookman Old Style" w:cs="Tahoma"/>
          <w:color w:val="000000" w:themeColor="text1"/>
        </w:rPr>
        <w:t xml:space="preserve">оссийской </w:t>
      </w:r>
      <w:r w:rsidR="001471E5" w:rsidRPr="00EE4ACC">
        <w:rPr>
          <w:rFonts w:ascii="Bookman Old Style" w:hAnsi="Bookman Old Style" w:cs="Tahoma"/>
          <w:color w:val="000000" w:themeColor="text1"/>
        </w:rPr>
        <w:t>Ф</w:t>
      </w:r>
      <w:r w:rsidR="001471E5">
        <w:rPr>
          <w:rFonts w:ascii="Bookman Old Style" w:hAnsi="Bookman Old Style" w:cs="Tahoma"/>
          <w:color w:val="000000" w:themeColor="text1"/>
        </w:rPr>
        <w:t>едер</w:t>
      </w:r>
      <w:r w:rsidR="001471E5">
        <w:rPr>
          <w:rFonts w:ascii="Bookman Old Style" w:hAnsi="Bookman Old Style" w:cs="Tahoma"/>
          <w:color w:val="000000" w:themeColor="text1"/>
        </w:rPr>
        <w:t>а</w:t>
      </w:r>
      <w:r w:rsidR="001471E5">
        <w:rPr>
          <w:rFonts w:ascii="Bookman Old Style" w:hAnsi="Bookman Old Style" w:cs="Tahoma"/>
          <w:color w:val="000000" w:themeColor="text1"/>
        </w:rPr>
        <w:t>ции</w:t>
      </w:r>
      <w:r w:rsidRPr="00EE4ACC">
        <w:rPr>
          <w:rFonts w:ascii="Bookman Old Style" w:hAnsi="Bookman Old Style" w:cs="Tahoma"/>
          <w:color w:val="000000" w:themeColor="text1"/>
        </w:rPr>
        <w:t xml:space="preserve"> и на основании решения Собрания представителей Моздокского района Республики Северная Осетия-Алания от 15.07.2021г. №395 «О внесении и</w:t>
      </w:r>
      <w:r w:rsidRPr="00EE4ACC">
        <w:rPr>
          <w:rFonts w:ascii="Bookman Old Style" w:hAnsi="Bookman Old Style" w:cs="Tahoma"/>
          <w:color w:val="000000" w:themeColor="text1"/>
        </w:rPr>
        <w:t>з</w:t>
      </w:r>
      <w:r w:rsidRPr="00EE4ACC">
        <w:rPr>
          <w:rFonts w:ascii="Bookman Old Style" w:hAnsi="Bookman Old Style" w:cs="Tahoma"/>
          <w:color w:val="000000" w:themeColor="text1"/>
        </w:rPr>
        <w:t>менений в решение Собрания представителей Моздокского района от 29.12.2020г. №349 «Об утверждении бюджета муниципального образования Моздокский район на 2021 год и на плановый период 2022 и 2023 годов».</w:t>
      </w:r>
    </w:p>
    <w:p w:rsidR="006F009E" w:rsidRPr="00EE4ACC" w:rsidRDefault="006F009E" w:rsidP="00194D93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 w:themeColor="text1"/>
        </w:rPr>
      </w:pPr>
      <w:r w:rsidRPr="00EE4ACC">
        <w:rPr>
          <w:rStyle w:val="blk"/>
          <w:rFonts w:ascii="Bookman Old Style" w:hAnsi="Bookman Old Style" w:cs="Arial"/>
          <w:color w:val="000000" w:themeColor="text1"/>
        </w:rPr>
        <w:t xml:space="preserve">После утверждения бюджета на 2021 год по программе планировалось исполнение мероприятий на общую сумму </w:t>
      </w:r>
      <w:r w:rsidRPr="00EE4ACC">
        <w:rPr>
          <w:rFonts w:ascii="Bookman Old Style" w:hAnsi="Bookman Old Style"/>
          <w:color w:val="000000" w:themeColor="text1"/>
        </w:rPr>
        <w:t>1 500 тыс. рублей. В дальнейшем, после внесения изменений в связи с уменьшением суммы расходных обяз</w:t>
      </w:r>
      <w:r w:rsidRPr="00EE4ACC">
        <w:rPr>
          <w:rFonts w:ascii="Bookman Old Style" w:hAnsi="Bookman Old Style"/>
          <w:color w:val="000000" w:themeColor="text1"/>
        </w:rPr>
        <w:t>а</w:t>
      </w:r>
      <w:r w:rsidRPr="00EE4ACC">
        <w:rPr>
          <w:rFonts w:ascii="Bookman Old Style" w:hAnsi="Bookman Old Style"/>
          <w:color w:val="000000" w:themeColor="text1"/>
        </w:rPr>
        <w:t xml:space="preserve">тельств в целях софинансирования за счет средств местного бюджета, было запланировано исполнение мероприятий на общую сумму </w:t>
      </w:r>
      <w:r w:rsidRPr="00EE4ACC">
        <w:rPr>
          <w:rStyle w:val="blk"/>
          <w:rFonts w:ascii="Bookman Old Style" w:hAnsi="Bookman Old Style" w:cs="Arial"/>
          <w:color w:val="000000" w:themeColor="text1"/>
        </w:rPr>
        <w:t xml:space="preserve">612 тыс. рублей. </w:t>
      </w:r>
      <w:r w:rsidRPr="00EE4ACC">
        <w:rPr>
          <w:rFonts w:ascii="Bookman Old Style" w:hAnsi="Bookman Old Style"/>
          <w:color w:val="000000" w:themeColor="text1"/>
        </w:rPr>
        <w:t>Вносимые изменения касались объемов финансового обеспечения муниц</w:t>
      </w:r>
      <w:r w:rsidRPr="00EE4ACC">
        <w:rPr>
          <w:rFonts w:ascii="Bookman Old Style" w:hAnsi="Bookman Old Style"/>
          <w:color w:val="000000" w:themeColor="text1"/>
        </w:rPr>
        <w:t>и</w:t>
      </w:r>
      <w:r w:rsidRPr="00EE4ACC">
        <w:rPr>
          <w:rFonts w:ascii="Bookman Old Style" w:hAnsi="Bookman Old Style"/>
          <w:color w:val="000000" w:themeColor="text1"/>
        </w:rPr>
        <w:t xml:space="preserve">пальной программы и целевых показателей муниципальной программы в сторону увеличения количества молодых семей, получивших социальную выплату (с запланированных 10 молодых семей на 11 молодых семей). </w:t>
      </w:r>
    </w:p>
    <w:p w:rsidR="006F009E" w:rsidRPr="00EE4ACC" w:rsidRDefault="006F009E" w:rsidP="00194D93">
      <w:pPr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В 2021 году были выданы 11 свидетельств о праве на получение соц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альной выплаты молодым семьям Моздокского района - участникам пр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граммы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на общую сумму 11 млн. 517 тыс. 410 рублей с софинансированием за счет средств местного бюджета в размере 612,7 тыс. рублей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6F009E" w:rsidRPr="00EE4ACC" w:rsidRDefault="006F009E" w:rsidP="00194D93">
      <w:pPr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Муниципальная программа «Обеспечение жильем молодых семей Мо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з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докского района Республики Северная Осетия-Алания» является эффекти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в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ной, так как плановые значения исполнены на 110%.</w:t>
      </w:r>
    </w:p>
    <w:p w:rsidR="002676D9" w:rsidRPr="00EE4ACC" w:rsidRDefault="002676D9" w:rsidP="002F36A4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b/>
          <w:color w:val="000000" w:themeColor="text1"/>
          <w:sz w:val="24"/>
          <w:szCs w:val="24"/>
        </w:rPr>
      </w:pPr>
    </w:p>
    <w:p w:rsidR="00AD4419" w:rsidRPr="00EE4ACC" w:rsidRDefault="00AD4419" w:rsidP="002F36A4">
      <w:pPr>
        <w:pStyle w:val="a9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Bookman Old Style" w:eastAsia="Calibri" w:hAnsi="Bookman Old Style"/>
          <w:b/>
          <w:color w:val="000000" w:themeColor="text1"/>
        </w:rPr>
      </w:pPr>
      <w:r w:rsidRPr="00EE4ACC">
        <w:rPr>
          <w:rFonts w:ascii="Bookman Old Style" w:eastAsia="Calibri" w:hAnsi="Bookman Old Style"/>
          <w:b/>
          <w:color w:val="000000" w:themeColor="text1"/>
        </w:rPr>
        <w:lastRenderedPageBreak/>
        <w:t>Муниципальная программа «Молодежная политика и развитие физической культуры и спорта».</w:t>
      </w:r>
    </w:p>
    <w:p w:rsidR="004E75E9" w:rsidRPr="00EE4ACC" w:rsidRDefault="004E75E9" w:rsidP="002F36A4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</w:pPr>
      <w:r w:rsidRPr="00EE4ACC"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>Работа в области молодежной политики и спорта в Моздокском районе ведется в соответствии с муниципальной программой «Молодежная полит</w:t>
      </w:r>
      <w:r w:rsidRPr="00EE4ACC"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>и</w:t>
      </w:r>
      <w:r w:rsidRPr="00EE4ACC"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>ка и развитие физической культуры и спорта», которая утверждена пост</w:t>
      </w:r>
      <w:r w:rsidRPr="00EE4ACC"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>а</w:t>
      </w:r>
      <w:r w:rsidRPr="00EE4ACC"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>новлением Главы АМС Моздокского района №56-Д от 14.11.2014 г</w:t>
      </w:r>
      <w:r w:rsidR="007D2438" w:rsidRPr="00EE4ACC"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>ода</w:t>
      </w:r>
      <w:r w:rsidRPr="00EE4ACC"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 xml:space="preserve"> и подразделяется на 3 подпрограммы: </w:t>
      </w:r>
    </w:p>
    <w:p w:rsidR="004E75E9" w:rsidRPr="00EE4ACC" w:rsidRDefault="004E75E9" w:rsidP="002F36A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</w:pPr>
      <w:r w:rsidRPr="00EE4ACC"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>«Поддержка развития физической культуры и спорта»;</w:t>
      </w:r>
    </w:p>
    <w:p w:rsidR="004E75E9" w:rsidRPr="00EE4ACC" w:rsidRDefault="004E75E9" w:rsidP="002F36A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</w:pPr>
      <w:r w:rsidRPr="00EE4ACC"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>«Мероприятия по работе с молодёжью и пропаганде здорового образа жизни»;</w:t>
      </w:r>
    </w:p>
    <w:p w:rsidR="004E75E9" w:rsidRPr="00EE4ACC" w:rsidRDefault="004E75E9" w:rsidP="002F36A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</w:pPr>
      <w:r w:rsidRPr="00EE4ACC"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 xml:space="preserve"> «Обеспечение условий для реализации муниципальной программы «Молодежная политика и развитие физической культуры и спорта» (данная подпрограмма прекратила действовать с 01.01.2021 г.</w:t>
      </w:r>
    </w:p>
    <w:p w:rsidR="004E75E9" w:rsidRPr="00EE4ACC" w:rsidRDefault="004E75E9" w:rsidP="002F36A4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За отчетный период программа профинансирована на сумму 13 896 </w:t>
      </w:r>
      <w:r w:rsidR="0047509E" w:rsidRPr="00EE4ACC">
        <w:rPr>
          <w:rFonts w:ascii="Bookman Old Style" w:hAnsi="Bookman Old Style"/>
          <w:color w:val="000000" w:themeColor="text1"/>
          <w:sz w:val="24"/>
          <w:szCs w:val="24"/>
        </w:rPr>
        <w:t>тыс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. рублей. Львиная доля бюджета программы расходуется в подпрограмме №1: «Поддержка развития физической культуры и спорта» в частности на «Обеспечение деятельности МАУ «Центр развития спорта Моздокского ра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она», в 2021 году эта сумма составила 12 млн.  865,4 тыс. руб</w:t>
      </w:r>
      <w:r w:rsidR="00E85B23" w:rsidRPr="00EE4ACC">
        <w:rPr>
          <w:rFonts w:ascii="Bookman Old Style" w:hAnsi="Bookman Old Style"/>
          <w:color w:val="000000" w:themeColor="text1"/>
          <w:sz w:val="24"/>
          <w:szCs w:val="24"/>
        </w:rPr>
        <w:t>лей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. На орган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зацию и проведение спортивных соревнований затрачено - 549,7 тыс. ру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б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лей (оплата командировочных расходов, приобретение спортивного инве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таря). На мероприятия по работе с молодежью и пропаганде здорового 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б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раза жизни -480,9 тыс.</w:t>
      </w:r>
      <w:r w:rsidR="00F429BE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рублей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(оплата наградной атрибутики, транспортных расходов, членских взносов).  </w:t>
      </w:r>
    </w:p>
    <w:p w:rsidR="004E75E9" w:rsidRPr="00EE4ACC" w:rsidRDefault="004E75E9" w:rsidP="002F36A4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Подпрограмма №2. «Мероприятия по работе с молодёжью и пропага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де здорового образа жизни» охватывает следующие направления деятельн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сти:</w:t>
      </w:r>
    </w:p>
    <w:p w:rsidR="004E75E9" w:rsidRPr="00EE4ACC" w:rsidRDefault="004E75E9" w:rsidP="002F36A4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-организация транспортного обслуживания для спортсменов и мол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дежи на мероприятия</w:t>
      </w:r>
      <w:r w:rsidR="00F429BE" w:rsidRPr="00EE4ACC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4E75E9" w:rsidRPr="00EE4ACC" w:rsidRDefault="004E75E9" w:rsidP="002F36A4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-развитие интеллектуально-творческой молодежи</w:t>
      </w:r>
      <w:r w:rsidR="00F429BE" w:rsidRPr="00EE4ACC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4E75E9" w:rsidRPr="00EE4ACC" w:rsidRDefault="004E75E9" w:rsidP="002F36A4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-патриотическое воспитание граждан</w:t>
      </w:r>
      <w:r w:rsidR="00F429BE" w:rsidRPr="00EE4ACC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4E75E9" w:rsidRPr="00EE4ACC" w:rsidRDefault="004E75E9" w:rsidP="002F36A4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-мероприятия по профилактике наркомании</w:t>
      </w:r>
      <w:r w:rsidR="00F429BE" w:rsidRPr="00EE4ACC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4E75E9" w:rsidRPr="00EE4ACC" w:rsidRDefault="004E75E9" w:rsidP="002F36A4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-мероприятия по профилактике распространения идеологии терр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ризма и экстремизма</w:t>
      </w:r>
      <w:r w:rsidR="00F429BE" w:rsidRPr="00EE4ACC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0F2F3E" w:rsidRPr="00EE4ACC" w:rsidRDefault="004E75E9" w:rsidP="002F36A4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-мероприятия по вовлечению детей и молодежи в добровольческую деятельность</w:t>
      </w:r>
      <w:r w:rsidR="00F429BE" w:rsidRPr="00EE4ACC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4E75E9" w:rsidRPr="00EE4ACC" w:rsidRDefault="004E75E9" w:rsidP="00194D93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EE4ACC">
        <w:rPr>
          <w:rFonts w:ascii="Bookman Old Style" w:hAnsi="Bookman Old Style" w:cs="Arial"/>
          <w:color w:val="000000" w:themeColor="text1"/>
          <w:sz w:val="24"/>
          <w:szCs w:val="24"/>
        </w:rPr>
        <w:t xml:space="preserve">За </w:t>
      </w:r>
      <w:r w:rsidR="000F2F3E" w:rsidRPr="00EE4ACC">
        <w:rPr>
          <w:rFonts w:ascii="Bookman Old Style" w:hAnsi="Bookman Old Style" w:cs="Arial"/>
          <w:color w:val="000000" w:themeColor="text1"/>
          <w:sz w:val="24"/>
          <w:szCs w:val="24"/>
        </w:rPr>
        <w:t>2021 год</w:t>
      </w:r>
      <w:r w:rsidRPr="00EE4ACC">
        <w:rPr>
          <w:rFonts w:ascii="Bookman Old Style" w:hAnsi="Bookman Old Style" w:cs="Arial"/>
          <w:color w:val="000000" w:themeColor="text1"/>
          <w:sz w:val="24"/>
          <w:szCs w:val="24"/>
        </w:rPr>
        <w:t xml:space="preserve"> отделом по делам молодежи и спорта проведено 139 мер</w:t>
      </w:r>
      <w:r w:rsidRPr="00EE4ACC">
        <w:rPr>
          <w:rFonts w:ascii="Bookman Old Style" w:hAnsi="Bookman Old Style" w:cs="Arial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 w:cs="Arial"/>
          <w:color w:val="000000" w:themeColor="text1"/>
          <w:sz w:val="24"/>
          <w:szCs w:val="24"/>
        </w:rPr>
        <w:t>приятий с участием 16103 человек.</w:t>
      </w:r>
    </w:p>
    <w:p w:rsidR="004E75E9" w:rsidRPr="00EE4ACC" w:rsidRDefault="004E75E9" w:rsidP="00194D93">
      <w:pPr>
        <w:tabs>
          <w:tab w:val="left" w:pos="0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На Физкультурно-оздоровительном комплексе открытого типа парка «Победа» приняты нормативы ВФСК ГТО у 114 учащихся образовательных учреждений (1-6 ступень).</w:t>
      </w:r>
    </w:p>
    <w:p w:rsidR="00E94549" w:rsidRPr="00EE4ACC" w:rsidRDefault="00537DFB" w:rsidP="00194D93">
      <w:pPr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П</w:t>
      </w:r>
      <w:r w:rsidR="004E75E9" w:rsidRPr="00EE4ACC">
        <w:rPr>
          <w:rFonts w:ascii="Bookman Old Style" w:hAnsi="Bookman Old Style"/>
          <w:color w:val="000000" w:themeColor="text1"/>
          <w:sz w:val="24"/>
          <w:szCs w:val="24"/>
        </w:rPr>
        <w:t>ятьиндикаторов из восьми превысили плановые значения</w:t>
      </w:r>
      <w:r w:rsidR="00E94549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. </w:t>
      </w:r>
      <w:r w:rsidR="00E94549" w:rsidRPr="00EE4ACC">
        <w:rPr>
          <w:rFonts w:ascii="Bookman Old Style" w:hAnsi="Bookman Old Style"/>
          <w:bCs/>
          <w:iCs/>
          <w:color w:val="000000" w:themeColor="text1"/>
          <w:sz w:val="24"/>
          <w:szCs w:val="24"/>
        </w:rPr>
        <w:t>Таким о</w:t>
      </w:r>
      <w:r w:rsidR="00E94549" w:rsidRPr="00EE4ACC">
        <w:rPr>
          <w:rFonts w:ascii="Bookman Old Style" w:hAnsi="Bookman Old Style"/>
          <w:bCs/>
          <w:iCs/>
          <w:color w:val="000000" w:themeColor="text1"/>
          <w:sz w:val="24"/>
          <w:szCs w:val="24"/>
        </w:rPr>
        <w:t>б</w:t>
      </w:r>
      <w:r w:rsidR="00E94549" w:rsidRPr="00EE4ACC">
        <w:rPr>
          <w:rFonts w:ascii="Bookman Old Style" w:hAnsi="Bookman Old Style"/>
          <w:bCs/>
          <w:iCs/>
          <w:color w:val="000000" w:themeColor="text1"/>
          <w:sz w:val="24"/>
          <w:szCs w:val="24"/>
        </w:rPr>
        <w:t xml:space="preserve">разом, уровень </w:t>
      </w:r>
      <w:r w:rsidR="00E94549" w:rsidRPr="00EE4ACC">
        <w:rPr>
          <w:rFonts w:ascii="Bookman Old Style" w:hAnsi="Bookman Old Style"/>
          <w:color w:val="000000" w:themeColor="text1"/>
          <w:sz w:val="24"/>
          <w:szCs w:val="24"/>
        </w:rPr>
        <w:t>эффективность реализации муниципальной программы с</w:t>
      </w:r>
      <w:r w:rsidR="00E94549"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="00E94549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ставляет </w:t>
      </w:r>
      <w:r w:rsidR="002E1A53" w:rsidRPr="00EE4ACC">
        <w:rPr>
          <w:rFonts w:ascii="Bookman Old Style" w:hAnsi="Bookman Old Style"/>
          <w:color w:val="000000" w:themeColor="text1"/>
          <w:sz w:val="24"/>
          <w:szCs w:val="24"/>
        </w:rPr>
        <w:t>125</w:t>
      </w:r>
      <w:r w:rsidR="00E94549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%, что говорит об ее эффективности.</w:t>
      </w:r>
    </w:p>
    <w:p w:rsidR="00AD4419" w:rsidRPr="00EE4ACC" w:rsidRDefault="00AD4419" w:rsidP="002F36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AD4419" w:rsidRPr="00EE4ACC" w:rsidRDefault="00AD4419" w:rsidP="002F36A4">
      <w:pPr>
        <w:pStyle w:val="ConsPlusNormal"/>
        <w:numPr>
          <w:ilvl w:val="0"/>
          <w:numId w:val="15"/>
        </w:numPr>
        <w:ind w:left="0" w:firstLine="426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Муниципальной программы </w:t>
      </w:r>
      <w:r w:rsidRPr="00EE4AC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«Строительство жилья, предоста</w:t>
      </w:r>
      <w:r w:rsidRPr="00EE4AC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в</w:t>
      </w:r>
      <w:r w:rsidRPr="00EE4AC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ляемого по договору найма жилого помещения на сельских террит</w:t>
      </w:r>
      <w:r w:rsidRPr="00EE4AC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риях Моздокского района Республики Северная Осетия – Алания»</w:t>
      </w:r>
    </w:p>
    <w:p w:rsidR="00005FD2" w:rsidRPr="00EE4ACC" w:rsidRDefault="007D07FE" w:rsidP="002F36A4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Постановлением Главы </w:t>
      </w:r>
      <w:r w:rsidR="001471E5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дминистрации местного самоуправления Моздокского района Республики Северная Осетия - Алания от </w:t>
      </w:r>
      <w:r w:rsidR="00005FD2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24 апреля 2020 года №33-Д утверждена муниципальная Программа </w:t>
      </w:r>
      <w:r w:rsidR="00005FD2"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«Строительство жилья, предоставляемого по договору найма жилого помещения на сельских территориях Моздокского района Республики Северная Осетия – Алания»</w:t>
      </w:r>
      <w:r w:rsidR="00005FD2" w:rsidRPr="00EE4ACC">
        <w:rPr>
          <w:rFonts w:ascii="Bookman Old Style" w:hAnsi="Bookman Old Style"/>
          <w:color w:val="000000" w:themeColor="text1"/>
          <w:sz w:val="24"/>
          <w:szCs w:val="24"/>
        </w:rPr>
        <w:t>. Программа размещена на официальном сайте Администрации местного с</w:t>
      </w:r>
      <w:r w:rsidR="00005FD2" w:rsidRPr="00EE4ACC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="00005FD2" w:rsidRPr="00EE4ACC">
        <w:rPr>
          <w:rFonts w:ascii="Bookman Old Style" w:hAnsi="Bookman Old Style"/>
          <w:color w:val="000000" w:themeColor="text1"/>
          <w:sz w:val="24"/>
          <w:szCs w:val="24"/>
        </w:rPr>
        <w:t>моуправления Моздокского района.</w:t>
      </w:r>
    </w:p>
    <w:p w:rsidR="00005FD2" w:rsidRPr="00EE4ACC" w:rsidRDefault="00005FD2" w:rsidP="002F36A4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В программу внесены изменения:</w:t>
      </w:r>
    </w:p>
    <w:p w:rsidR="00005FD2" w:rsidRPr="00EE4ACC" w:rsidRDefault="00005FD2" w:rsidP="002F36A4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lastRenderedPageBreak/>
        <w:t>1. На основании решений Собрания представителей Моздокского ра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она Республики Северная Осетия – Алания от 29.12.2020 года №356 «О вн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сении изменений в решение Собрания представителей Моздокского района от 26.12.2019 года №228 «Об утверждении бюджета муниципального обр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зования Моздокский район на 2020 год и на плановый период 2021 и 2022 годов», от 29.12.2020 г №349 «Об утверждении бюджета муниципального 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б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разования Моздокский район на 2021 год и на плановый период 2022 и 2023 годов» в программу внесены изменения постановлением Главы адм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нистрации местного самоуправления Моздокского района Республики С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верная Осетия - Алания от 29.0.2021 года №30-Д.</w:t>
      </w:r>
    </w:p>
    <w:p w:rsidR="00005FD2" w:rsidRPr="00EE4ACC" w:rsidRDefault="00005FD2" w:rsidP="002F36A4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2. В целях эффективного обеспечения выполнения мероприятий м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у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ниципальной программы </w:t>
      </w: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«Строительство жилья, предоставляемого по дог</w:t>
      </w: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о</w:t>
      </w: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вору найма жилого помещения на сельских территориях Моздокского ра</w:t>
      </w: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й</w:t>
      </w: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она Республики Северная Осетия – Алания»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, утвержденной постановлением Главы </w:t>
      </w:r>
      <w:r w:rsidR="001471E5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дминистрации местного самоуправления Моздокского района Ре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с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публики Северная Осетия - Алания 24 апреля 2020 года №33-Д «Об утве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р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ждении муниципальной программы </w:t>
      </w: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«Строительство жилья, предоставляем</w:t>
      </w: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о</w:t>
      </w: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го по договору найма жилого помещения на сельских территориях Моздо</w:t>
      </w: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к</w:t>
      </w: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ского района Республики Северная Осетия – Алания»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в программу внесены изменения постановлением Главы администрации местного самоуправления Моздокского района Республики Северная Осетия - Алания от 24.06.2021 года №51-Д.</w:t>
      </w:r>
    </w:p>
    <w:p w:rsidR="00005FD2" w:rsidRPr="00EE4ACC" w:rsidRDefault="00005FD2" w:rsidP="002F36A4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Программа является инструментом реализации 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Государственной пр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граммы Республики Северная Осетия – Алания «Комплексное развитие сел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ь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ских территорий» утвержденной постановлением Правительства Республики Северная Осетия – Алания №420 от 10.12.2020 г</w:t>
      </w:r>
      <w:r w:rsidR="003F31F4"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ода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.   Срок реализации Пр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граммы 2020-2025 годы.        </w:t>
      </w:r>
    </w:p>
    <w:p w:rsidR="00005FD2" w:rsidRPr="00EE4ACC" w:rsidRDefault="00005FD2" w:rsidP="002F36A4">
      <w:pPr>
        <w:spacing w:after="0" w:line="240" w:lineRule="auto"/>
        <w:ind w:firstLine="765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Целью Программы является сохранение доли сельского населения, строительство жилья, предоставляемого гражданам, проживающим на сел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ь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ских территориях по договору найма жилого помещения. </w:t>
      </w:r>
    </w:p>
    <w:p w:rsidR="00005FD2" w:rsidRPr="00EE4ACC" w:rsidRDefault="00005FD2" w:rsidP="002F36A4">
      <w:pPr>
        <w:spacing w:after="0" w:line="240" w:lineRule="auto"/>
        <w:ind w:firstLine="765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Задачей Программы является реализация мер по 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обеспечению семей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сельского населения 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благоустроенным жильем на сельских территориях.</w:t>
      </w:r>
    </w:p>
    <w:p w:rsidR="00005FD2" w:rsidRPr="00EE4ACC" w:rsidRDefault="00005FD2" w:rsidP="002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Ожидаемый конечный результат реализации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Программы - обеспечение жильем 12 семей, работающих на территориях сельских поселений; сохр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нение доли сельского населения в общей численности населения Моздокск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го района.</w:t>
      </w:r>
    </w:p>
    <w:p w:rsidR="00005FD2" w:rsidRPr="00EE4ACC" w:rsidRDefault="00005FD2" w:rsidP="002F36A4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Целевыми индикаторами муниципальной программы </w:t>
      </w: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«Строительство жилья, предоставляемого по договору найма жилого помещения на сельских территориях Моздокского района Республики Северная Осетия – Алания»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является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количество семей, улучшивших свои жилищные условия за счет предоставления жилья по договору найма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жилого помещения. </w:t>
      </w:r>
    </w:p>
    <w:p w:rsidR="003F31F4" w:rsidRPr="00EE4ACC" w:rsidRDefault="00005FD2" w:rsidP="002F36A4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Строительство жилья, предоставляемого по договору найма жилого помещения, осуществляется за счет средств федерального бюджета, респу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б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ликанского бюджета Республики Северная Осетия – Алания, бюджета мун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ципального образования Моздокский район и средств работодателей. </w:t>
      </w:r>
    </w:p>
    <w:p w:rsidR="00005FD2" w:rsidRPr="00EE4ACC" w:rsidRDefault="00005FD2" w:rsidP="002F36A4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В ресурсном обеспечении реализации муниципальной программы </w:t>
      </w: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«Строительство жилья, предоставляемого по договору найма жилого пом</w:t>
      </w: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е</w:t>
      </w: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щения на сельских территориях Моздокского района Республики Северная Осетия – Алания»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на эти цели</w:t>
      </w:r>
      <w:r w:rsidR="007D07FE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было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запланировано 1800 тыс. руб</w:t>
      </w:r>
      <w:r w:rsidR="007D07FE" w:rsidRPr="00EE4ACC">
        <w:rPr>
          <w:rFonts w:ascii="Bookman Old Style" w:hAnsi="Bookman Old Style"/>
          <w:color w:val="000000" w:themeColor="text1"/>
          <w:sz w:val="24"/>
          <w:szCs w:val="24"/>
        </w:rPr>
        <w:t>лей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. Еж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годно по 300 тыс. руб</w:t>
      </w:r>
      <w:r w:rsidR="007D07FE" w:rsidRPr="00EE4ACC">
        <w:rPr>
          <w:rFonts w:ascii="Bookman Old Style" w:hAnsi="Bookman Old Style"/>
          <w:color w:val="000000" w:themeColor="text1"/>
          <w:sz w:val="24"/>
          <w:szCs w:val="24"/>
        </w:rPr>
        <w:t>лей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005FD2" w:rsidRPr="00EE4ACC" w:rsidRDefault="00005FD2" w:rsidP="002F36A4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В 2021 году в соответствии с Соглашением о предоставлении субс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дии из бюджета субъекта Российской Федерации местному бюджету от 29 марта 2021 г. №90630000-1-2020-019 между Министерством сельского х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зяйства Республики Северная Осетия – Алания и Администрацией местного самоуправления Моздокского района бюджету Моздокского муниципального района было предоставлено на реализацию мероприятий по улучшению ж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lastRenderedPageBreak/>
        <w:t>лищных условий граждан, проживающих на сельских территориях 8381,6 тыс. руб</w:t>
      </w:r>
      <w:r w:rsidR="007D07FE" w:rsidRPr="00EE4ACC">
        <w:rPr>
          <w:rFonts w:ascii="Bookman Old Style" w:hAnsi="Bookman Old Style"/>
          <w:color w:val="000000" w:themeColor="text1"/>
          <w:sz w:val="24"/>
          <w:szCs w:val="24"/>
        </w:rPr>
        <w:t>лей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. </w:t>
      </w:r>
    </w:p>
    <w:p w:rsidR="00005FD2" w:rsidRPr="00EE4ACC" w:rsidRDefault="00005FD2" w:rsidP="002F36A4">
      <w:pPr>
        <w:spacing w:after="0" w:line="240" w:lineRule="auto"/>
        <w:ind w:firstLine="708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Администрацией местного самоуправления Моздокского района были заказаны сметы на строительство 5 домов разной площади,  после получ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ния положительного заключения государственной экспертизы были объя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в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лены торги по определению подрядчика на строительство. </w:t>
      </w:r>
    </w:p>
    <w:p w:rsidR="00005FD2" w:rsidRPr="00EE4ACC" w:rsidRDefault="00005FD2" w:rsidP="002F36A4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Извещение о проведении открытого конкурса на строительство жилых зданий в рамках программы «Строительство жилья, предоставляемого по д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говору найма жилого помещения на сельских территориях Моздокского ра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она </w:t>
      </w:r>
      <w:r w:rsidR="001471E5"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Республики Северная Осетия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-Алания»  и конкурсная документация были размещены 18 июня 2021 года на сайте Единой информационной системы в сфере закупок. В связи с тем, что по окончании срока подачи заявок на участие в открытом конкурсе на строительство не было подано ни одной з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явки, 12 июля 2021 года процедуру открытого конкурса на строительство признали несостоявшейся.</w:t>
      </w:r>
    </w:p>
    <w:p w:rsidR="00005FD2" w:rsidRPr="00EE4ACC" w:rsidRDefault="00005FD2" w:rsidP="002F36A4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Повторное извещение о проведении открытого конкурса на строител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ь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ство жилых зданий в рамках программы «Строительство жилья, предоста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в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ляемого по договору найма жилого помещения на сельских территориях Моздокского района РСО-Алания»  и конкурсная документация были разм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щены 27 июля 2021 года на сайте Единой информационной системы в сф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ре закупок. В связи с тем, что по окончании срока подачи заявок на участие в открытом конкурсе на строительство не было подано ни одной заявки, 18 августа 2021 года процедуру открытого конкурса на строительство признали несостоявшейся повторно.</w:t>
      </w:r>
    </w:p>
    <w:p w:rsidR="00005FD2" w:rsidRPr="00EE4ACC" w:rsidRDefault="00005FD2" w:rsidP="002F36A4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В связи с отсутствием подрядчиков на строительство жилья, предо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с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тавляемого по договору найма жилого помещения на сельских территориях Моздокского района,  Администрация местного самоуправления Моздокск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го района была вынуждена вернуть  ранее выделенные субсидии из респу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б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ликанского бюджета в объеме 8381,6 тыс. руб</w:t>
      </w:r>
      <w:r w:rsidR="007D07FE" w:rsidRPr="00EE4ACC">
        <w:rPr>
          <w:rFonts w:ascii="Bookman Old Style" w:hAnsi="Bookman Old Style"/>
          <w:color w:val="000000" w:themeColor="text1"/>
          <w:sz w:val="24"/>
          <w:szCs w:val="24"/>
        </w:rPr>
        <w:t>лей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. </w:t>
      </w:r>
    </w:p>
    <w:p w:rsidR="00005FD2" w:rsidRPr="00EE4ACC" w:rsidRDefault="00005FD2" w:rsidP="002F36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Что касается средств местного бюджета, то на основании служебных записок начальника отдела ЖКХ, строительства и архитектуры о необход</w:t>
      </w:r>
      <w:r w:rsidRPr="00EE4ACC">
        <w:rPr>
          <w:rFonts w:ascii="Bookman Old Style" w:hAnsi="Bookman Old Style"/>
          <w:color w:val="000000" w:themeColor="text1"/>
        </w:rPr>
        <w:t>и</w:t>
      </w:r>
      <w:r w:rsidRPr="00EE4ACC">
        <w:rPr>
          <w:rFonts w:ascii="Bookman Old Style" w:hAnsi="Bookman Old Style"/>
          <w:color w:val="000000" w:themeColor="text1"/>
        </w:rPr>
        <w:t>мости дополнительных средств на подключение к коммуникациям жилых домов, построенных в рамках программы в 2020 году и решения Собрания представителей Моздокского района</w:t>
      </w:r>
      <w:r w:rsidRPr="00EE4ACC">
        <w:rPr>
          <w:rStyle w:val="ac"/>
          <w:rFonts w:ascii="Bookman Old Style" w:eastAsiaTheme="minorEastAsia" w:hAnsi="Bookman Old Style" w:cs="Arial"/>
          <w:b w:val="0"/>
          <w:color w:val="000000" w:themeColor="text1"/>
        </w:rPr>
        <w:t>от 29 октября 2021 г. № 406 «О внес</w:t>
      </w:r>
      <w:r w:rsidRPr="00EE4ACC">
        <w:rPr>
          <w:rStyle w:val="ac"/>
          <w:rFonts w:ascii="Bookman Old Style" w:eastAsiaTheme="minorEastAsia" w:hAnsi="Bookman Old Style" w:cs="Arial"/>
          <w:b w:val="0"/>
          <w:color w:val="000000" w:themeColor="text1"/>
        </w:rPr>
        <w:t>е</w:t>
      </w:r>
      <w:r w:rsidRPr="00EE4ACC">
        <w:rPr>
          <w:rStyle w:val="ac"/>
          <w:rFonts w:ascii="Bookman Old Style" w:eastAsiaTheme="minorEastAsia" w:hAnsi="Bookman Old Style" w:cs="Arial"/>
          <w:b w:val="0"/>
          <w:color w:val="000000" w:themeColor="text1"/>
        </w:rPr>
        <w:t>нии изменений в решение Собранияпредставителей Моздокского района от 29.12.2020г.№ 349 «Об утверждении бюджета муниципального образов</w:t>
      </w:r>
      <w:r w:rsidRPr="00EE4ACC">
        <w:rPr>
          <w:rStyle w:val="ac"/>
          <w:rFonts w:ascii="Bookman Old Style" w:eastAsiaTheme="minorEastAsia" w:hAnsi="Bookman Old Style" w:cs="Arial"/>
          <w:b w:val="0"/>
          <w:color w:val="000000" w:themeColor="text1"/>
        </w:rPr>
        <w:t>а</w:t>
      </w:r>
      <w:r w:rsidRPr="00EE4ACC">
        <w:rPr>
          <w:rStyle w:val="ac"/>
          <w:rFonts w:ascii="Bookman Old Style" w:eastAsiaTheme="minorEastAsia" w:hAnsi="Bookman Old Style" w:cs="Arial"/>
          <w:b w:val="0"/>
          <w:color w:val="000000" w:themeColor="text1"/>
        </w:rPr>
        <w:t>нияМоздокский район на 2021 годи на плановый период 2022 и 2023 г</w:t>
      </w:r>
      <w:r w:rsidRPr="00EE4ACC">
        <w:rPr>
          <w:rStyle w:val="ac"/>
          <w:rFonts w:ascii="Bookman Old Style" w:eastAsiaTheme="minorEastAsia" w:hAnsi="Bookman Old Style" w:cs="Arial"/>
          <w:b w:val="0"/>
          <w:color w:val="000000" w:themeColor="text1"/>
        </w:rPr>
        <w:t>о</w:t>
      </w:r>
      <w:r w:rsidRPr="00EE4ACC">
        <w:rPr>
          <w:rStyle w:val="ac"/>
          <w:rFonts w:ascii="Bookman Old Style" w:eastAsiaTheme="minorEastAsia" w:hAnsi="Bookman Old Style" w:cs="Arial"/>
          <w:b w:val="0"/>
          <w:color w:val="000000" w:themeColor="text1"/>
        </w:rPr>
        <w:t>дов»</w:t>
      </w:r>
      <w:r w:rsidRPr="00EE4ACC">
        <w:rPr>
          <w:rFonts w:ascii="Bookman Old Style" w:hAnsi="Bookman Old Style"/>
          <w:color w:val="000000" w:themeColor="text1"/>
        </w:rPr>
        <w:t>, было дополнительно добавлено 300 тыс. руб. Итого 600 тыс. руб</w:t>
      </w:r>
      <w:r w:rsidR="007D07FE" w:rsidRPr="00EE4ACC">
        <w:rPr>
          <w:rFonts w:ascii="Bookman Old Style" w:hAnsi="Bookman Old Style"/>
          <w:color w:val="000000" w:themeColor="text1"/>
        </w:rPr>
        <w:t>лей</w:t>
      </w:r>
      <w:r w:rsidRPr="00EE4ACC">
        <w:rPr>
          <w:rFonts w:ascii="Bookman Old Style" w:hAnsi="Bookman Old Style"/>
          <w:color w:val="000000" w:themeColor="text1"/>
        </w:rPr>
        <w:t xml:space="preserve"> полностью освоены, дома подключены к коммуникациям.</w:t>
      </w:r>
    </w:p>
    <w:p w:rsidR="00005FD2" w:rsidRPr="00EE4ACC" w:rsidRDefault="004E53A7" w:rsidP="002F36A4">
      <w:pPr>
        <w:pStyle w:val="2"/>
        <w:shd w:val="clear" w:color="auto" w:fill="auto"/>
        <w:spacing w:before="0" w:after="0" w:line="240" w:lineRule="auto"/>
        <w:ind w:firstLine="688"/>
        <w:jc w:val="left"/>
        <w:rPr>
          <w:rStyle w:val="1"/>
          <w:color w:val="000000" w:themeColor="text1"/>
          <w:sz w:val="24"/>
          <w:szCs w:val="24"/>
        </w:rPr>
      </w:pPr>
      <w:r w:rsidRPr="00EE4ACC">
        <w:rPr>
          <w:color w:val="000000" w:themeColor="text1"/>
          <w:sz w:val="24"/>
          <w:szCs w:val="24"/>
        </w:rPr>
        <w:t>Реализация муниципальной программы считается неэффективной</w:t>
      </w:r>
      <w:r w:rsidRPr="00EE4ACC">
        <w:rPr>
          <w:rStyle w:val="1"/>
          <w:color w:val="000000" w:themeColor="text1"/>
          <w:sz w:val="24"/>
          <w:szCs w:val="24"/>
        </w:rPr>
        <w:t>, так каку</w:t>
      </w:r>
      <w:r w:rsidR="00005FD2" w:rsidRPr="00EE4ACC">
        <w:rPr>
          <w:rStyle w:val="1"/>
          <w:color w:val="000000" w:themeColor="text1"/>
          <w:sz w:val="24"/>
          <w:szCs w:val="24"/>
        </w:rPr>
        <w:t xml:space="preserve">ровень эффективности реализации Программы  </w:t>
      </w:r>
      <w:r w:rsidRPr="00EE4ACC">
        <w:rPr>
          <w:rStyle w:val="1"/>
          <w:color w:val="000000" w:themeColor="text1"/>
          <w:sz w:val="24"/>
          <w:szCs w:val="24"/>
        </w:rPr>
        <w:t>составил</w:t>
      </w:r>
      <w:r w:rsidR="00005FD2" w:rsidRPr="00EE4ACC">
        <w:rPr>
          <w:rStyle w:val="1"/>
          <w:color w:val="000000" w:themeColor="text1"/>
          <w:sz w:val="24"/>
          <w:szCs w:val="24"/>
        </w:rPr>
        <w:t xml:space="preserve"> 50%</w:t>
      </w:r>
      <w:r w:rsidRPr="00EE4ACC">
        <w:rPr>
          <w:rStyle w:val="1"/>
          <w:color w:val="000000" w:themeColor="text1"/>
          <w:sz w:val="24"/>
          <w:szCs w:val="24"/>
        </w:rPr>
        <w:t>.</w:t>
      </w:r>
    </w:p>
    <w:p w:rsidR="00005FD2" w:rsidRPr="00EE4ACC" w:rsidRDefault="00005FD2" w:rsidP="002F36A4">
      <w:pPr>
        <w:pStyle w:val="2"/>
        <w:shd w:val="clear" w:color="auto" w:fill="auto"/>
        <w:spacing w:before="0" w:after="0" w:line="240" w:lineRule="auto"/>
        <w:ind w:firstLine="1240"/>
        <w:jc w:val="left"/>
        <w:rPr>
          <w:color w:val="000000" w:themeColor="text1"/>
          <w:sz w:val="24"/>
          <w:szCs w:val="24"/>
        </w:rPr>
      </w:pPr>
    </w:p>
    <w:p w:rsidR="00AD4419" w:rsidRPr="00EE4ACC" w:rsidRDefault="00AD4419" w:rsidP="002F36A4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ru-RU"/>
        </w:rPr>
      </w:pPr>
      <w:r w:rsidRPr="00EE4ACC">
        <w:rPr>
          <w:rFonts w:ascii="Bookman Old Style" w:hAnsi="Bookman Old Style"/>
          <w:b/>
          <w:color w:val="000000" w:themeColor="text1"/>
          <w:sz w:val="24"/>
          <w:szCs w:val="24"/>
          <w:lang w:val="ru-RU"/>
        </w:rPr>
        <w:t>Муниципальная программа «Управление муниципальной со</w:t>
      </w:r>
      <w:r w:rsidRPr="00EE4ACC">
        <w:rPr>
          <w:rFonts w:ascii="Bookman Old Style" w:hAnsi="Bookman Old Style"/>
          <w:b/>
          <w:color w:val="000000" w:themeColor="text1"/>
          <w:sz w:val="24"/>
          <w:szCs w:val="24"/>
          <w:lang w:val="ru-RU"/>
        </w:rPr>
        <w:t>б</w:t>
      </w:r>
      <w:r w:rsidRPr="00EE4ACC">
        <w:rPr>
          <w:rFonts w:ascii="Bookman Old Style" w:hAnsi="Bookman Old Style"/>
          <w:b/>
          <w:color w:val="000000" w:themeColor="text1"/>
          <w:sz w:val="24"/>
          <w:szCs w:val="24"/>
          <w:lang w:val="ru-RU"/>
        </w:rPr>
        <w:t>ственностью муниципального образования Моздокский район».</w:t>
      </w:r>
    </w:p>
    <w:p w:rsidR="00463416" w:rsidRPr="00EE4ACC" w:rsidRDefault="00463416" w:rsidP="00194D93">
      <w:pPr>
        <w:pStyle w:val="a7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val="ru-RU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 xml:space="preserve">Муниципальная программа 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  <w:lang w:val="ru-RU"/>
        </w:rPr>
        <w:t>"Управление муниципальной собственн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  <w:lang w:val="ru-RU"/>
        </w:rPr>
        <w:t>о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  <w:lang w:val="ru-RU"/>
        </w:rPr>
        <w:t>стью муниципального образования Моздокский район"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 xml:space="preserve"> (далее Программа), утверждена постановлением Главы </w:t>
      </w:r>
      <w:r w:rsidR="001471E5">
        <w:rPr>
          <w:rFonts w:ascii="Bookman Old Style" w:hAnsi="Bookman Old Style"/>
          <w:color w:val="000000" w:themeColor="text1"/>
          <w:sz w:val="24"/>
          <w:szCs w:val="24"/>
          <w:lang w:val="ru-RU"/>
        </w:rPr>
        <w:t>А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дминистрации местного самоуправл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 xml:space="preserve">ния Моздокского района Республики Северная Осетия - Алания №64-Д от 12.11.2019 года. </w:t>
      </w:r>
    </w:p>
    <w:p w:rsidR="00463416" w:rsidRPr="00EE4ACC" w:rsidRDefault="00463416" w:rsidP="00194D93">
      <w:pPr>
        <w:pStyle w:val="a7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val="ru-RU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Программа имеет 3 Подпрограммы: №1 «Ремонт объектов муниц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и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пальной собственности, составляющих казну муниципального образования Моздокский район"; №2 «Содержание объектов муниципальной собственн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сти муниципального образования Моздокский район»; №3"Управление м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у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ниципальным имуществом муниципального образования Моздокский ра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й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он".</w:t>
      </w:r>
    </w:p>
    <w:p w:rsidR="00463416" w:rsidRPr="00EE4ACC" w:rsidRDefault="00463416" w:rsidP="00194D93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EE4ACC">
        <w:rPr>
          <w:rFonts w:ascii="Bookman Old Style" w:hAnsi="Bookman Old Style" w:cs="Arial"/>
          <w:color w:val="000000" w:themeColor="text1"/>
          <w:sz w:val="24"/>
          <w:szCs w:val="24"/>
        </w:rPr>
        <w:lastRenderedPageBreak/>
        <w:t xml:space="preserve">Финансирование Программы осуществляется за счет средств бюджета муниципального образования Моздокский район и составляет 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17420,8 тыс. р</w:t>
      </w:r>
      <w:r w:rsidR="009A79C2"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ублей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весь </w:t>
      </w:r>
      <w:r w:rsidRPr="00EE4ACC">
        <w:rPr>
          <w:rFonts w:ascii="Bookman Old Style" w:hAnsi="Bookman Old Style" w:cs="Arial"/>
          <w:color w:val="000000" w:themeColor="text1"/>
          <w:sz w:val="24"/>
          <w:szCs w:val="24"/>
        </w:rPr>
        <w:t>период действия.</w:t>
      </w:r>
    </w:p>
    <w:p w:rsidR="00463416" w:rsidRPr="00EE4ACC" w:rsidRDefault="00463416" w:rsidP="00194D93">
      <w:pPr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На 2021 год  в бюджете муниципального образования Моздокский район было запланировано 2688,0 тыс. рублей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. В ходе исполнения мер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приятий программы ресурсное обеспечение было увеличено и составило 3614,1тыс. рублей. Результатом исполнения Программы является осущест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в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ление следующих мероприятий:</w:t>
      </w:r>
    </w:p>
    <w:p w:rsidR="00463416" w:rsidRPr="00EE4ACC" w:rsidRDefault="00463416" w:rsidP="00194D93">
      <w:pPr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В рамках подпрограммы №1 было запланировано 667,8 тыс. рублей:</w:t>
      </w:r>
    </w:p>
    <w:p w:rsidR="00463416" w:rsidRPr="00EE4ACC" w:rsidRDefault="00463416" w:rsidP="00194D93">
      <w:pPr>
        <w:pStyle w:val="a7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val="ru-RU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- произвели ремонт нежилых помещений, туалетов и главного входа нежилого здания, расположенного по ул. Чкалова, 2 б г. Моздок;</w:t>
      </w:r>
    </w:p>
    <w:p w:rsidR="00463416" w:rsidRPr="00EE4ACC" w:rsidRDefault="00463416" w:rsidP="00194D93">
      <w:pPr>
        <w:pStyle w:val="a7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val="ru-RU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- заменили приборы учета воды и срочный ремонт системы водосна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б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 xml:space="preserve">жения нежилого здания по ул. Кирова, 27 г. Моздок; </w:t>
      </w:r>
    </w:p>
    <w:p w:rsidR="00463416" w:rsidRPr="00EE4ACC" w:rsidRDefault="00463416" w:rsidP="00194D93">
      <w:pPr>
        <w:pStyle w:val="a7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val="ru-RU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- заказали в МУП "Проектно-производственное бюро" сметный расчет на ремонт нежилого помещения по ул. Чкалова, 2 б г. Моздока. Обязательс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т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ва по ремонту и содержанию выполнены в полном объеме.</w:t>
      </w:r>
    </w:p>
    <w:p w:rsidR="00463416" w:rsidRPr="00EE4ACC" w:rsidRDefault="00463416" w:rsidP="00194D93">
      <w:pPr>
        <w:pStyle w:val="a7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val="ru-RU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В рамках подпрограммы №2 запланировано 2687,5</w:t>
      </w:r>
      <w:r w:rsidR="00002F60"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 xml:space="preserve"> тыс. рублей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 xml:space="preserve"> бю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д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жетных средств:</w:t>
      </w:r>
    </w:p>
    <w:p w:rsidR="00463416" w:rsidRPr="00EE4ACC" w:rsidRDefault="00463416" w:rsidP="00194D93">
      <w:pPr>
        <w:pStyle w:val="a7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val="ru-RU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 xml:space="preserve">-   обеспечили теплоснабжением нежилые помещения, находящиеся в казне муниципального образования Моздокский район; </w:t>
      </w:r>
    </w:p>
    <w:p w:rsidR="00463416" w:rsidRPr="00EE4ACC" w:rsidRDefault="00463416" w:rsidP="00194D93">
      <w:pPr>
        <w:pStyle w:val="a7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val="ru-RU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- обеспечили нежилые помещения, находящиеся в собственности м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у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ниципального образования Моздокский район услугами по содержанию в</w:t>
      </w:r>
      <w:r w:rsidR="00002F60"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 xml:space="preserve"> чистоте (управляющие компании);</w:t>
      </w:r>
    </w:p>
    <w:p w:rsidR="00463416" w:rsidRPr="00EE4ACC" w:rsidRDefault="00463416" w:rsidP="00194D93">
      <w:pPr>
        <w:pStyle w:val="a7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val="ru-RU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- погасили задолженность перед фондом капитального строительства, образовавшуюся за предыдущий период.</w:t>
      </w:r>
    </w:p>
    <w:p w:rsidR="00463416" w:rsidRPr="00EE4ACC" w:rsidRDefault="00463416" w:rsidP="00194D93">
      <w:pPr>
        <w:pStyle w:val="a7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val="ru-RU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Все мероприятия выполнены в полном объеме, а в результате  пер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расчета оплаты теплоснабжения и незначительных повышений тарифов управляющих компаний, образовалась  экономия в сумме 76,0 тыс. руб</w:t>
      </w:r>
      <w:r w:rsidR="00002F60"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лей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.</w:t>
      </w:r>
    </w:p>
    <w:p w:rsidR="00463416" w:rsidRPr="00EE4ACC" w:rsidRDefault="00463416" w:rsidP="00194D93">
      <w:pPr>
        <w:pStyle w:val="a7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val="ru-RU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В рамках подпрограммы №3 из запланированных 258,8 тыс. руб</w:t>
      </w:r>
      <w:r w:rsidR="00002F60"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лей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 xml:space="preserve">, освоено </w:t>
      </w:r>
      <w:r w:rsidR="00002F60"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165,1 тыс. рублей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:</w:t>
      </w:r>
    </w:p>
    <w:p w:rsidR="00463416" w:rsidRPr="00EE4ACC" w:rsidRDefault="00463416" w:rsidP="00194D93">
      <w:pPr>
        <w:pStyle w:val="a7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val="ru-RU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- осуществили оценку стоимости арендной платы 11 объектов недв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и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жимого имущества, находящихся в казне муниципального образования Моздокский район;</w:t>
      </w:r>
    </w:p>
    <w:p w:rsidR="00463416" w:rsidRPr="00EE4ACC" w:rsidRDefault="00463416" w:rsidP="00194D93">
      <w:pPr>
        <w:pStyle w:val="a7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val="ru-RU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 xml:space="preserve"> - заказали техническую документацию 3 объектов (раздел помещений, расположенных по ул. Чкалова, 2 б г. Моздока и техническая экспертиза объек</w:t>
      </w:r>
      <w:r w:rsidR="0089017F"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та по ул. Кирова, 35 г. Моздока;</w:t>
      </w:r>
    </w:p>
    <w:p w:rsidR="00463416" w:rsidRPr="00EE4ACC" w:rsidRDefault="00463416" w:rsidP="00194D93">
      <w:pPr>
        <w:pStyle w:val="a7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val="ru-RU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- произвели оценку рыночной стоимости аренды недвижимого имущ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ства, составляющее казну муниципального образования Моздокский район выполнена не в полном объеме, из запланированных 15 оценок потребность была лишь в 11.</w:t>
      </w:r>
    </w:p>
    <w:p w:rsidR="00463416" w:rsidRPr="00EE4ACC" w:rsidRDefault="00463416" w:rsidP="00194D93">
      <w:pPr>
        <w:pStyle w:val="a7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val="ru-RU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Исполнение мероприятий по проверке финансово-хозяйственной де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я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тельности МУП "Моздокский информационно-издательский центр" пред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у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смотрено в 2022 году, соответственно запланированное мероприятие  ост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а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ется неисполненным.</w:t>
      </w:r>
    </w:p>
    <w:p w:rsidR="00463416" w:rsidRPr="00EE4ACC" w:rsidRDefault="00463416" w:rsidP="00194D93">
      <w:pPr>
        <w:pStyle w:val="a7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val="ru-RU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 xml:space="preserve">Исполнение Программы 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  <w:lang w:val="ru-RU"/>
        </w:rPr>
        <w:t xml:space="preserve">"Управление муниципальной собственностью муниципального образования Моздокский район" составляет 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 xml:space="preserve"> 86,7%, что г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ворит о среднем уровне ее эффективности.</w:t>
      </w:r>
    </w:p>
    <w:p w:rsidR="00463416" w:rsidRPr="00EE4ACC" w:rsidRDefault="00463416" w:rsidP="002F36A4">
      <w:pPr>
        <w:pStyle w:val="a7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val="ru-RU"/>
        </w:rPr>
      </w:pPr>
    </w:p>
    <w:p w:rsidR="00AD4419" w:rsidRPr="00EE4ACC" w:rsidRDefault="00AD4419" w:rsidP="002F36A4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rFonts w:ascii="Bookman Old Style" w:hAnsi="Bookman Old Style"/>
          <w:b/>
          <w:color w:val="000000" w:themeColor="text1"/>
          <w:u w:val="single"/>
        </w:rPr>
      </w:pPr>
      <w:r w:rsidRPr="00EE4ACC">
        <w:rPr>
          <w:rFonts w:ascii="Bookman Old Style" w:hAnsi="Bookman Old Style"/>
          <w:b/>
          <w:color w:val="000000" w:themeColor="text1"/>
        </w:rPr>
        <w:t>Муниципальная программа Моздокского района «</w:t>
      </w:r>
      <w:r w:rsidRPr="00EE4ACC">
        <w:rPr>
          <w:rFonts w:ascii="Bookman Old Style" w:hAnsi="Bookman Old Style"/>
          <w:b/>
          <w:bCs/>
          <w:color w:val="000000" w:themeColor="text1"/>
        </w:rPr>
        <w:t>Содерж</w:t>
      </w:r>
      <w:r w:rsidRPr="00EE4ACC">
        <w:rPr>
          <w:rFonts w:ascii="Bookman Old Style" w:hAnsi="Bookman Old Style"/>
          <w:b/>
          <w:bCs/>
          <w:color w:val="000000" w:themeColor="text1"/>
        </w:rPr>
        <w:t>а</w:t>
      </w:r>
      <w:r w:rsidRPr="00EE4ACC">
        <w:rPr>
          <w:rFonts w:ascii="Bookman Old Style" w:hAnsi="Bookman Old Style"/>
          <w:b/>
          <w:bCs/>
          <w:color w:val="000000" w:themeColor="text1"/>
        </w:rPr>
        <w:t>ние, реконструкция и ремонт автомобильных дорог муниципального образования  Моздокский район</w:t>
      </w:r>
      <w:r w:rsidRPr="00EE4ACC">
        <w:rPr>
          <w:rFonts w:ascii="Bookman Old Style" w:hAnsi="Bookman Old Style"/>
          <w:b/>
          <w:color w:val="000000" w:themeColor="text1"/>
        </w:rPr>
        <w:t>»</w:t>
      </w:r>
      <w:r w:rsidRPr="00EE4ACC">
        <w:rPr>
          <w:rFonts w:ascii="Bookman Old Style" w:hAnsi="Bookman Old Style"/>
          <w:b/>
          <w:bCs/>
          <w:color w:val="000000" w:themeColor="text1"/>
        </w:rPr>
        <w:t>.</w:t>
      </w:r>
    </w:p>
    <w:p w:rsidR="00C32D17" w:rsidRPr="00EE4ACC" w:rsidRDefault="00C32D17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Во исполнение федерального законодательства 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постановлением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Главы Администрации местного самоуправления Моз</w:t>
      </w:r>
      <w:r w:rsidR="00D070B4" w:rsidRPr="00EE4ACC">
        <w:rPr>
          <w:rFonts w:ascii="Bookman Old Style" w:hAnsi="Bookman Old Style"/>
          <w:color w:val="000000" w:themeColor="text1"/>
          <w:sz w:val="24"/>
          <w:szCs w:val="24"/>
        </w:rPr>
        <w:t>докского района от 14.11.2014 года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№52-Д «Об утверждении муниципальной программы «С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держание, реконструкция и ремонт автомобильных дорог муниципального образования – Моздокский район на 2015-2019 годы» (далее Программа).</w:t>
      </w:r>
    </w:p>
    <w:p w:rsidR="00C32D17" w:rsidRPr="00EE4ACC" w:rsidRDefault="00C32D17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lastRenderedPageBreak/>
        <w:t>Постановлением от  29.03.2021 года № 28-Д данная Программа пр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длена до 2023 года.</w:t>
      </w:r>
    </w:p>
    <w:p w:rsidR="00C32D17" w:rsidRPr="00EE4ACC" w:rsidRDefault="00C32D17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На исполнение мероприятий в 2021 году в редакции Программы от 29.03.2021 года предусмотрены средства местного бюджета и средства д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рожного фонда </w:t>
      </w:r>
      <w:r w:rsidR="001471E5"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Республики Северная Осетия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-Алания, средства межбюдже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т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ных трансфертов бюджету Моздокского городского поселения на обеспеч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ние полномочий в сфере дорожной деятельности, средства на обеспечение исполнения органами местного самоуправления сельских поселений полн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мочий муниципального образования Моздокский район в сфере дорожной деятельности переданных им по соглашениям в размере 124336,5тыс. ру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б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лей, в том числе 79810,5 тыс. рублей средства дорожного фонда </w:t>
      </w:r>
      <w:r w:rsidR="001471E5"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Республики Северная Осетия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-Алания, 44526,0 тыс. рублей – средства мест</w:t>
      </w:r>
      <w:r w:rsidR="00D070B4" w:rsidRPr="00EE4ACC">
        <w:rPr>
          <w:rFonts w:ascii="Bookman Old Style" w:hAnsi="Bookman Old Style"/>
          <w:color w:val="000000" w:themeColor="text1"/>
          <w:sz w:val="24"/>
          <w:szCs w:val="24"/>
        </w:rPr>
        <w:t>ного бюджета Моздокского района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C32D17" w:rsidRPr="00EE4ACC" w:rsidRDefault="00C32D17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За 2021 год по Программным мероприятиям  оплачено расходов на сумму 122592,4 тыс. рублей или 98,6 % от плана. </w:t>
      </w:r>
    </w:p>
    <w:p w:rsidR="00C32D17" w:rsidRPr="00EE4ACC" w:rsidRDefault="00C32D17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На вышеуказанную сумму были выполнены следующие мероприятия:</w:t>
      </w:r>
    </w:p>
    <w:p w:rsidR="00C32D17" w:rsidRPr="00EE4ACC" w:rsidRDefault="00C32D17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Ремонт автомобильных дорог на средства межбюджетных трансфертов бюджету Моздокского городского поселения на обеспечение полномочий в сфере дорожной деятельности-45405,1 тыс.</w:t>
      </w:r>
      <w:r w:rsidR="00D070B4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рублей.</w:t>
      </w:r>
    </w:p>
    <w:p w:rsidR="00C32D17" w:rsidRPr="00EE4ACC" w:rsidRDefault="00C32D17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Работы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выполненные на средства выделенные на обеспечение испо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л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нения органами местного самоуправления сельских поселений полномочий муниципального образования Моздокский район в сфере дорожной деятел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ь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ности переданных им по соглашениям-4659,9 тыс.рублей</w:t>
      </w:r>
      <w:r w:rsidR="00D070B4" w:rsidRPr="00EE4ACC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C32D17" w:rsidRPr="00EE4ACC" w:rsidRDefault="00C32D17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Ремонт автомобильных дорог находящихся на балансе А</w:t>
      </w:r>
      <w:r w:rsidR="001471E5">
        <w:rPr>
          <w:rFonts w:ascii="Bookman Old Style" w:hAnsi="Bookman Old Style"/>
          <w:color w:val="000000" w:themeColor="text1"/>
          <w:sz w:val="24"/>
          <w:szCs w:val="24"/>
        </w:rPr>
        <w:t>дминистрации местного самоуправления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Моздокского района и ремонт автомобильных д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рог сельских поселений Моздокского района на общую сумму: 64589,92 тыс.рублей</w:t>
      </w:r>
      <w:r w:rsidR="00D070B4" w:rsidRPr="00EE4ACC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C32D17" w:rsidRPr="00EE4ACC" w:rsidRDefault="00C32D17" w:rsidP="00194D93">
      <w:pPr>
        <w:spacing w:after="0" w:line="240" w:lineRule="auto"/>
        <w:ind w:firstLine="708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На данные средства был произведен ремонт на 68 автомобильных д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рогах. На части дорог из них было полностью заменено покрытие на новое асфальтобетонное, на части дорогах проведен ямочный ремонт или пров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дено исправле</w:t>
      </w:r>
      <w:r w:rsidR="00D070B4" w:rsidRPr="00EE4ACC">
        <w:rPr>
          <w:rFonts w:ascii="Bookman Old Style" w:hAnsi="Bookman Old Style"/>
          <w:color w:val="000000" w:themeColor="text1"/>
          <w:sz w:val="24"/>
          <w:szCs w:val="24"/>
        </w:rPr>
        <w:t>ние профиля гравийного покрытия;</w:t>
      </w:r>
    </w:p>
    <w:p w:rsidR="00C32D17" w:rsidRPr="00EE4ACC" w:rsidRDefault="00D070B4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- с</w:t>
      </w:r>
      <w:r w:rsidR="00C32D17" w:rsidRPr="00EE4ACC">
        <w:rPr>
          <w:rFonts w:ascii="Bookman Old Style" w:hAnsi="Bookman Old Style"/>
          <w:color w:val="000000" w:themeColor="text1"/>
          <w:sz w:val="24"/>
          <w:szCs w:val="24"/>
        </w:rPr>
        <w:t>одержание автомобильных дорог местного значения Моздокского района-5464,9 тыс.рублей;</w:t>
      </w:r>
    </w:p>
    <w:p w:rsidR="00C32D17" w:rsidRPr="00EE4ACC" w:rsidRDefault="00D070B4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- и</w:t>
      </w:r>
      <w:r w:rsidR="00C32D17" w:rsidRPr="00EE4ACC">
        <w:rPr>
          <w:rFonts w:ascii="Bookman Old Style" w:hAnsi="Bookman Old Style"/>
          <w:color w:val="000000" w:themeColor="text1"/>
          <w:sz w:val="24"/>
          <w:szCs w:val="24"/>
        </w:rPr>
        <w:t>зготовление ПСД-278,0 тыс.рублей;</w:t>
      </w:r>
    </w:p>
    <w:p w:rsidR="00C32D17" w:rsidRPr="00EE4ACC" w:rsidRDefault="00D070B4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- б</w:t>
      </w:r>
      <w:r w:rsidR="00C32D17" w:rsidRPr="00EE4ACC">
        <w:rPr>
          <w:rFonts w:ascii="Bookman Old Style" w:hAnsi="Bookman Old Style"/>
          <w:color w:val="000000" w:themeColor="text1"/>
          <w:sz w:val="24"/>
          <w:szCs w:val="24"/>
        </w:rPr>
        <w:t>езопасность дорожного движения-2194,6 тыс.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рублей.</w:t>
      </w:r>
    </w:p>
    <w:p w:rsidR="00C32D17" w:rsidRPr="00EE4ACC" w:rsidRDefault="00C32D17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ab/>
        <w:t>На реализацию мероприятий по ремонту и содержанию автомобил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ь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ных дорог местного значения Моздокского района в 2021 году, по сравн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нию с проведенными мероприятиями по ремонту и содержанию автом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бильных дорог местного значения Моздокского района в 2020 году выделено в 1,3 раз меньше средств. </w:t>
      </w:r>
    </w:p>
    <w:p w:rsidR="00C32D17" w:rsidRPr="00EE4ACC" w:rsidRDefault="00C32D17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Эффективность реализации Программы в отчетном году составила 117,2% по сравнению с планом, то есть в 2021 году Программа исполнена эффективно.</w:t>
      </w:r>
    </w:p>
    <w:p w:rsidR="009E3E3F" w:rsidRPr="00EE4ACC" w:rsidRDefault="009E3E3F" w:rsidP="002F36A4">
      <w:pPr>
        <w:pStyle w:val="ConsPlusNormal"/>
        <w:ind w:firstLine="540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AD4419" w:rsidRPr="00EE4ACC" w:rsidRDefault="00AD4419" w:rsidP="002F36A4">
      <w:pPr>
        <w:pStyle w:val="ConsPlusNormal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b/>
          <w:color w:val="000000" w:themeColor="text1"/>
          <w:sz w:val="24"/>
          <w:szCs w:val="24"/>
        </w:rPr>
        <w:t>Муниципальная программа Моздокского района «Управление  земельными ресурсами в муниципальном образовании Моздокский район Республики Северная Осетия Алания».</w:t>
      </w:r>
    </w:p>
    <w:p w:rsidR="008552C9" w:rsidRPr="00EE4ACC" w:rsidRDefault="008552C9" w:rsidP="00194D93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Муниципальная программа Моздокского района «Управление  земел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ь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ными ресурсами в муниципальном образовании Моздокский район Респу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б</w:t>
      </w:r>
      <w:r w:rsidR="00486825" w:rsidRPr="00EE4ACC">
        <w:rPr>
          <w:rFonts w:ascii="Bookman Old Style" w:hAnsi="Bookman Old Style"/>
          <w:color w:val="000000" w:themeColor="text1"/>
          <w:sz w:val="24"/>
          <w:szCs w:val="24"/>
        </w:rPr>
        <w:t>лики Северная Осетия Алания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»  утверждена  постановлением главы </w:t>
      </w:r>
      <w:r w:rsidR="005A4F43" w:rsidRPr="00EE4ACC">
        <w:rPr>
          <w:rFonts w:ascii="Bookman Old Style" w:hAnsi="Bookman Old Style"/>
          <w:color w:val="000000" w:themeColor="text1"/>
          <w:sz w:val="24"/>
          <w:szCs w:val="24"/>
        </w:rPr>
        <w:t>на б</w:t>
      </w:r>
      <w:r w:rsidR="005A4F43" w:rsidRPr="00EE4ACC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="005A4F43" w:rsidRPr="00EE4ACC">
        <w:rPr>
          <w:rFonts w:ascii="Bookman Old Style" w:hAnsi="Bookman Old Style"/>
          <w:color w:val="000000" w:themeColor="text1"/>
          <w:sz w:val="24"/>
          <w:szCs w:val="24"/>
        </w:rPr>
        <w:t>лансе А</w:t>
      </w:r>
      <w:r w:rsidR="005A4F43">
        <w:rPr>
          <w:rFonts w:ascii="Bookman Old Style" w:hAnsi="Bookman Old Style"/>
          <w:color w:val="000000" w:themeColor="text1"/>
          <w:sz w:val="24"/>
          <w:szCs w:val="24"/>
        </w:rPr>
        <w:t>дминистрации местного самоуправления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Моздокского района №73-Д от 06.12.2018г</w:t>
      </w:r>
      <w:r w:rsidR="005A4F43">
        <w:rPr>
          <w:rFonts w:ascii="Bookman Old Style" w:hAnsi="Bookman Old Style"/>
          <w:color w:val="000000" w:themeColor="text1"/>
          <w:sz w:val="24"/>
          <w:szCs w:val="24"/>
        </w:rPr>
        <w:t>од</w:t>
      </w:r>
      <w:r w:rsidR="00486825" w:rsidRPr="00EE4ACC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. </w:t>
      </w:r>
    </w:p>
    <w:p w:rsidR="008552C9" w:rsidRPr="00EE4ACC" w:rsidRDefault="008552C9" w:rsidP="00194D93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Программой предусмотрена ежегодная реализация 10 основных мер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="00486825" w:rsidRPr="00EE4ACC">
        <w:rPr>
          <w:rFonts w:ascii="Bookman Old Style" w:hAnsi="Bookman Old Style"/>
          <w:color w:val="000000" w:themeColor="text1"/>
          <w:sz w:val="24"/>
          <w:szCs w:val="24"/>
        </w:rPr>
        <w:t>приятий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.  Все запланированные мероприятия исполнены.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ab/>
      </w:r>
    </w:p>
    <w:p w:rsidR="008552C9" w:rsidRPr="00EE4ACC" w:rsidRDefault="008552C9" w:rsidP="00194D93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Общий объем финансирования муниципальной программы, пред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у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смотренный бюджетом на пять лет, составляет </w:t>
      </w:r>
      <w:r w:rsidRPr="00EE4ACC">
        <w:rPr>
          <w:rFonts w:ascii="Bookman Old Style" w:hAnsi="Bookman Old Style"/>
          <w:color w:val="000000" w:themeColor="text1"/>
          <w:sz w:val="24"/>
          <w:szCs w:val="24"/>
          <w:shd w:val="clear" w:color="auto" w:fill="FFFFFF" w:themeFill="background1"/>
        </w:rPr>
        <w:t>3657 тыс. рублей.</w:t>
      </w:r>
    </w:p>
    <w:p w:rsidR="008552C9" w:rsidRPr="00EE4ACC" w:rsidRDefault="008552C9" w:rsidP="00194D93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lastRenderedPageBreak/>
        <w:t xml:space="preserve"> На 2021 год  в бюджете Администрации местного самоуправления Моздокского района было заложено 1228,2  тыс. рублей, работы выполнены на  1226,8 тыс. рублей. </w:t>
      </w:r>
    </w:p>
    <w:p w:rsidR="008552C9" w:rsidRPr="00EE4ACC" w:rsidRDefault="00486825" w:rsidP="00194D93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На указанные средства было</w:t>
      </w:r>
      <w:r w:rsidR="008552C9" w:rsidRPr="00EE4ACC">
        <w:rPr>
          <w:rFonts w:ascii="Bookman Old Style" w:hAnsi="Bookman Old Style"/>
          <w:color w:val="000000" w:themeColor="text1"/>
          <w:sz w:val="24"/>
          <w:szCs w:val="24"/>
        </w:rPr>
        <w:t>:</w:t>
      </w:r>
    </w:p>
    <w:p w:rsidR="008552C9" w:rsidRPr="00EE4ACC" w:rsidRDefault="008552C9" w:rsidP="00194D93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1.Количество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сформированных 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земельных участков- 50 шт</w:t>
      </w:r>
      <w:r w:rsidR="00486825"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, фактич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ски было сформировано и поставлено на кадастровый учет участков -</w:t>
      </w:r>
      <w:r w:rsidR="00486825"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351 шт.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, из них за счет средств бюджета 18 участков, освоено на эти цели  99,5  тысяч рублей</w:t>
      </w:r>
      <w:r w:rsidRPr="00EE4ACC">
        <w:rPr>
          <w:rFonts w:ascii="Bookman Old Style" w:eastAsia="Times New Roman" w:hAnsi="Bookman Old Style"/>
          <w:color w:val="000000" w:themeColor="text1"/>
          <w:sz w:val="24"/>
          <w:szCs w:val="24"/>
        </w:rPr>
        <w:t xml:space="preserve">. </w:t>
      </w:r>
    </w:p>
    <w:p w:rsidR="008552C9" w:rsidRPr="00EE4ACC" w:rsidRDefault="008552C9" w:rsidP="00194D93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2. Количество проведенных операций по осуществлению государс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т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венной регистрации права собственности муниципального образования  Моздокский район иправ на земельные участки, возникших на основании акта АМС Моздокского района, либо сделки с А</w:t>
      </w:r>
      <w:r w:rsidR="00CA236B" w:rsidRPr="00EE4ACC">
        <w:rPr>
          <w:rFonts w:ascii="Bookman Old Style" w:hAnsi="Bookman Old Style"/>
          <w:color w:val="000000" w:themeColor="text1"/>
          <w:sz w:val="24"/>
          <w:szCs w:val="24"/>
        </w:rPr>
        <w:t>дминистрация местного с</w:t>
      </w:r>
      <w:r w:rsidR="00CA236B" w:rsidRPr="00EE4ACC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="00CA236B" w:rsidRPr="00EE4ACC">
        <w:rPr>
          <w:rFonts w:ascii="Bookman Old Style" w:hAnsi="Bookman Old Style"/>
          <w:color w:val="000000" w:themeColor="text1"/>
          <w:sz w:val="24"/>
          <w:szCs w:val="24"/>
        </w:rPr>
        <w:t>моуправления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Моздокского района, в том числе, совершенной на основании акта </w:t>
      </w:r>
      <w:r w:rsidR="00CA236B" w:rsidRPr="00EE4ACC">
        <w:rPr>
          <w:rFonts w:ascii="Bookman Old Style" w:hAnsi="Bookman Old Style"/>
          <w:color w:val="000000" w:themeColor="text1"/>
          <w:sz w:val="24"/>
          <w:szCs w:val="24"/>
        </w:rPr>
        <w:t>Администрации местного самоуправления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Моздокского района -30</w:t>
      </w:r>
      <w:r w:rsidR="00CA236B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0 штук, фактически отработано </w:t>
      </w:r>
      <w:r w:rsidR="00194D93">
        <w:rPr>
          <w:rFonts w:ascii="Bookman Old Style" w:hAnsi="Bookman Old Style"/>
          <w:color w:val="000000" w:themeColor="text1"/>
          <w:sz w:val="24"/>
          <w:szCs w:val="24"/>
        </w:rPr>
        <w:t>731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шт</w:t>
      </w:r>
      <w:r w:rsidR="00CA236B" w:rsidRPr="00EE4ACC">
        <w:rPr>
          <w:rFonts w:ascii="Bookman Old Style" w:hAnsi="Bookman Old Style"/>
          <w:color w:val="000000" w:themeColor="text1"/>
          <w:sz w:val="24"/>
          <w:szCs w:val="24"/>
        </w:rPr>
        <w:t>.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, из них: </w:t>
      </w:r>
      <w:r w:rsidR="00194D93">
        <w:rPr>
          <w:rFonts w:ascii="Bookman Old Style" w:hAnsi="Bookman Old Style" w:cs="Times New Roman"/>
          <w:color w:val="000000" w:themeColor="text1"/>
          <w:sz w:val="24"/>
          <w:szCs w:val="24"/>
        </w:rPr>
        <w:t>183  договора аренды;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д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полнительных соглашений к договорам аренды-384 шт</w:t>
      </w:r>
      <w:r w:rsidR="00CA236B"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; соглашений о ра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с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торжении договоров -49 шт</w:t>
      </w:r>
      <w:r w:rsidR="00CA236B"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="00194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; 115 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договоров купли- продажи. Кроме того, с целью обеспечения вышеу</w:t>
      </w:r>
      <w:r w:rsidR="00194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казанного показателя 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запрошено сведений гос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у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дарственного кадастра недви</w:t>
      </w:r>
      <w:r w:rsidR="00194D93">
        <w:rPr>
          <w:rFonts w:ascii="Bookman Old Style" w:hAnsi="Bookman Old Style" w:cs="Times New Roman"/>
          <w:color w:val="000000" w:themeColor="text1"/>
          <w:sz w:val="24"/>
          <w:szCs w:val="24"/>
        </w:rPr>
        <w:t>жимости через портал Росреестра -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3481 шт. На указанные операции было запланировано </w:t>
      </w:r>
      <w:r w:rsidR="00CA236B"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3 тыс.рублей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, мероприятия б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ы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ли исполнены без привлечения средств, экономия-3 тыс.руб</w:t>
      </w:r>
      <w:r w:rsidR="00CA236B"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лей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8552C9" w:rsidRPr="00EE4ACC" w:rsidRDefault="008552C9" w:rsidP="00194D93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3. Площадь вовлеченных в оборот земельных участков-</w:t>
      </w:r>
      <w:r w:rsidR="00194D93">
        <w:rPr>
          <w:rFonts w:ascii="Bookman Old Style" w:hAnsi="Bookman Old Style" w:cs="Times New Roman"/>
          <w:color w:val="000000" w:themeColor="text1"/>
          <w:sz w:val="24"/>
          <w:szCs w:val="24"/>
        </w:rPr>
        <w:t>30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га</w:t>
      </w:r>
      <w:r w:rsidRPr="00194D93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.</w:t>
      </w:r>
    </w:p>
    <w:p w:rsidR="008552C9" w:rsidRPr="00EE4ACC" w:rsidRDefault="00194D93" w:rsidP="00194D93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</w:rPr>
        <w:t>В 2020 году действовало договоров</w:t>
      </w:r>
      <w:r w:rsidR="008552C9"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аренды земельных участков - 1162, на общую площадь 6580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6,43 га, в 2021 году договоров </w:t>
      </w:r>
      <w:r w:rsidR="008552C9"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аренды земельных участк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ов стало</w:t>
      </w:r>
      <w:r w:rsidR="00CA236B"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1300</w:t>
      </w:r>
      <w:r w:rsidR="008552C9"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, на общую площадь 66123,8 га, таким образом 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 оборот было вовлечено 317,37 </w:t>
      </w:r>
      <w:r w:rsidR="008552C9"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га, что в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10 раз больше запланированного</w:t>
      </w:r>
      <w:r w:rsidR="008552C9"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8552C9" w:rsidRPr="00EE4ACC" w:rsidRDefault="008552C9" w:rsidP="00194D93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4. Доля многодетных семей, обеспеченных земельными участками в собственность бесплатно, от числа многодетных семей поставленных на учет, за период реализации программы составила 56,8 % (в 2020году-49,7 %).</w:t>
      </w:r>
    </w:p>
    <w:p w:rsidR="008552C9" w:rsidRPr="00EE4ACC" w:rsidRDefault="008552C9" w:rsidP="00194D93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Результатом реализации мероприятий Программы стала положител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ь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ная динамика основных целевых индикаторов Программы.</w:t>
      </w:r>
    </w:p>
    <w:p w:rsidR="008552C9" w:rsidRPr="00EE4ACC" w:rsidRDefault="008552C9" w:rsidP="00194D93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Три индикатора из четырех   превысили плановые значения в среднем в 3,5 раза, что  говорит об эффективности муниципальной программы.</w:t>
      </w:r>
    </w:p>
    <w:p w:rsidR="008552C9" w:rsidRPr="00EE4ACC" w:rsidRDefault="008552C9" w:rsidP="002F36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AD4419" w:rsidRPr="00EE4ACC" w:rsidRDefault="00AD4419" w:rsidP="002F36A4">
      <w:pPr>
        <w:pStyle w:val="a9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Bookman Old Style" w:hAnsi="Bookman Old Style"/>
          <w:b/>
          <w:bCs/>
          <w:color w:val="000000" w:themeColor="text1"/>
        </w:rPr>
      </w:pPr>
      <w:r w:rsidRPr="00EE4ACC">
        <w:rPr>
          <w:rFonts w:ascii="Bookman Old Style" w:hAnsi="Bookman Old Style"/>
          <w:b/>
          <w:color w:val="000000" w:themeColor="text1"/>
        </w:rPr>
        <w:t xml:space="preserve">Муниципальная программа Моздокского района Республики Северная Осетия – Алания </w:t>
      </w:r>
      <w:r w:rsidRPr="00EE4ACC">
        <w:rPr>
          <w:rFonts w:ascii="Bookman Old Style" w:hAnsi="Bookman Old Style"/>
          <w:b/>
          <w:bCs/>
          <w:color w:val="000000" w:themeColor="text1"/>
        </w:rPr>
        <w:t>«Социальная поддержка населения Моздо</w:t>
      </w:r>
      <w:r w:rsidRPr="00EE4ACC">
        <w:rPr>
          <w:rFonts w:ascii="Bookman Old Style" w:hAnsi="Bookman Old Style"/>
          <w:b/>
          <w:bCs/>
          <w:color w:val="000000" w:themeColor="text1"/>
        </w:rPr>
        <w:t>к</w:t>
      </w:r>
      <w:r w:rsidRPr="00EE4ACC">
        <w:rPr>
          <w:rFonts w:ascii="Bookman Old Style" w:hAnsi="Bookman Old Style"/>
          <w:b/>
          <w:bCs/>
          <w:color w:val="000000" w:themeColor="text1"/>
        </w:rPr>
        <w:t>ского района».</w:t>
      </w:r>
    </w:p>
    <w:p w:rsidR="009E3E3F" w:rsidRPr="00EE4ACC" w:rsidRDefault="009E3E3F" w:rsidP="00194D93">
      <w:pPr>
        <w:pStyle w:val="a3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 xml:space="preserve">Муниципальная программа Моздокского района Республики Северная Осетия – Алания </w:t>
      </w:r>
      <w:r w:rsidRPr="00EE4ACC">
        <w:rPr>
          <w:rFonts w:ascii="Bookman Old Style" w:hAnsi="Bookman Old Style"/>
          <w:bCs/>
          <w:color w:val="000000" w:themeColor="text1"/>
        </w:rPr>
        <w:t>«Социальная поддержка населения Моздокского районана 2015-2020 годы» утверждена постановлением Главы Администрации мес</w:t>
      </w:r>
      <w:r w:rsidRPr="00EE4ACC">
        <w:rPr>
          <w:rFonts w:ascii="Bookman Old Style" w:hAnsi="Bookman Old Style"/>
          <w:bCs/>
          <w:color w:val="000000" w:themeColor="text1"/>
        </w:rPr>
        <w:t>т</w:t>
      </w:r>
      <w:r w:rsidRPr="00EE4ACC">
        <w:rPr>
          <w:rFonts w:ascii="Bookman Old Style" w:hAnsi="Bookman Old Style"/>
          <w:bCs/>
          <w:color w:val="000000" w:themeColor="text1"/>
        </w:rPr>
        <w:t>ного самоуправления Мозд</w:t>
      </w:r>
      <w:r w:rsidR="008A7D1A" w:rsidRPr="00EE4ACC">
        <w:rPr>
          <w:rFonts w:ascii="Bookman Old Style" w:hAnsi="Bookman Old Style"/>
          <w:bCs/>
          <w:color w:val="000000" w:themeColor="text1"/>
        </w:rPr>
        <w:t xml:space="preserve">окского района от 14.11.2014 года </w:t>
      </w:r>
      <w:r w:rsidRPr="00EE4ACC">
        <w:rPr>
          <w:rFonts w:ascii="Bookman Old Style" w:hAnsi="Bookman Old Style"/>
          <w:bCs/>
          <w:color w:val="000000" w:themeColor="text1"/>
        </w:rPr>
        <w:t>№55-Д «Об у</w:t>
      </w:r>
      <w:r w:rsidRPr="00EE4ACC">
        <w:rPr>
          <w:rFonts w:ascii="Bookman Old Style" w:hAnsi="Bookman Old Style"/>
          <w:bCs/>
          <w:color w:val="000000" w:themeColor="text1"/>
        </w:rPr>
        <w:t>т</w:t>
      </w:r>
      <w:r w:rsidRPr="00EE4ACC">
        <w:rPr>
          <w:rFonts w:ascii="Bookman Old Style" w:hAnsi="Bookman Old Style"/>
          <w:bCs/>
          <w:color w:val="000000" w:themeColor="text1"/>
        </w:rPr>
        <w:t>верждении муниципальной программы «Социальная поддержка населения Моздокского района на 2015-2019 годы» (в редакции постановления Главы Администрации местного самоуправления Моздокского рай</w:t>
      </w:r>
      <w:r w:rsidR="008A7D1A" w:rsidRPr="00EE4ACC">
        <w:rPr>
          <w:rFonts w:ascii="Bookman Old Style" w:hAnsi="Bookman Old Style"/>
          <w:bCs/>
          <w:color w:val="000000" w:themeColor="text1"/>
        </w:rPr>
        <w:t>она от 26.03.2021года</w:t>
      </w:r>
      <w:r w:rsidRPr="00EE4ACC">
        <w:rPr>
          <w:rFonts w:ascii="Bookman Old Style" w:hAnsi="Bookman Old Style"/>
          <w:bCs/>
          <w:color w:val="000000" w:themeColor="text1"/>
        </w:rPr>
        <w:t xml:space="preserve"> №22-Д).</w:t>
      </w:r>
    </w:p>
    <w:p w:rsidR="009E3E3F" w:rsidRPr="00EE4ACC" w:rsidRDefault="009E3E3F" w:rsidP="00194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ab/>
        <w:t>На финансирование мероприятий по данной муниципальной пр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грамме в бюджете муниципального образования Моздокский район в 2021 году за счет средств местного бюджета была предусмотрена сумма в размере 10 018,7 тыс. рублей, фактическое исполнение за год –  10 018,6 тыс. руб. </w:t>
      </w:r>
    </w:p>
    <w:p w:rsidR="009E3E3F" w:rsidRPr="00EE4ACC" w:rsidRDefault="009E3E3F" w:rsidP="00194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В рамках реализации Программы проведены мероприятия:</w:t>
      </w:r>
    </w:p>
    <w:p w:rsidR="009E3E3F" w:rsidRPr="00EE4ACC" w:rsidRDefault="009E3E3F" w:rsidP="00194D9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1.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ab/>
        <w:t>Оказано социальное обеспечение лиц, замещавших муниципальные должности и должности муниципальной службы в виде доплаты к пенсиям в соответствии с федеральным и республиканским законодательством – 34 чел. на с</w:t>
      </w:r>
      <w:r w:rsidR="008A7D1A" w:rsidRPr="00EE4ACC">
        <w:rPr>
          <w:rFonts w:ascii="Bookman Old Style" w:hAnsi="Bookman Old Style"/>
          <w:color w:val="000000" w:themeColor="text1"/>
          <w:sz w:val="24"/>
          <w:szCs w:val="24"/>
        </w:rPr>
        <w:t>умму в размере 9 854,6 тыс. рублей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9E3E3F" w:rsidRPr="00EE4ACC" w:rsidRDefault="009E3E3F" w:rsidP="00194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lastRenderedPageBreak/>
        <w:t>2. Оказана единовременная материальная помощь участникам ВОВ – 3 чел. н</w:t>
      </w:r>
      <w:r w:rsidR="008A7D1A" w:rsidRPr="00EE4ACC">
        <w:rPr>
          <w:rFonts w:ascii="Bookman Old Style" w:hAnsi="Bookman Old Style"/>
          <w:color w:val="000000" w:themeColor="text1"/>
          <w:sz w:val="24"/>
          <w:szCs w:val="24"/>
        </w:rPr>
        <w:t>а сумму в размере 30,0 тыс. рублей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, (проживающим на территории сельских поселений);</w:t>
      </w:r>
    </w:p>
    <w:p w:rsidR="009E3E3F" w:rsidRPr="00EE4ACC" w:rsidRDefault="009E3E3F" w:rsidP="00194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3. Единовременная материальная поддержка нуждающимся гражд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нам - 8 чел. в размере 32,0 тыс. руб</w:t>
      </w:r>
      <w:r w:rsidR="008A7D1A" w:rsidRPr="00EE4ACC">
        <w:rPr>
          <w:rFonts w:ascii="Bookman Old Style" w:hAnsi="Bookman Old Style"/>
          <w:color w:val="000000" w:themeColor="text1"/>
          <w:sz w:val="24"/>
          <w:szCs w:val="24"/>
        </w:rPr>
        <w:t>лей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9E3E3F" w:rsidRPr="00EE4ACC" w:rsidRDefault="009E3E3F" w:rsidP="00194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4. Единовременная материальная поддержка работникам админис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т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рации Моздокского района по коллективному договору – 25 чел. в размере 102,0 тыс. руб</w:t>
      </w:r>
      <w:r w:rsidR="008A7D1A" w:rsidRPr="00EE4ACC">
        <w:rPr>
          <w:rFonts w:ascii="Bookman Old Style" w:hAnsi="Bookman Old Style"/>
          <w:color w:val="000000" w:themeColor="text1"/>
          <w:sz w:val="24"/>
          <w:szCs w:val="24"/>
        </w:rPr>
        <w:t>лей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9E3E3F" w:rsidRPr="00EE4ACC" w:rsidRDefault="009E3E3F" w:rsidP="00194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Единовременная материальная помощь оказывалась всем обраща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ю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щимся гражданам в соответствии с Порядком предоставления материал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ь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ной помощи гражданам, оказавшимся в трудной ситуации в пределах лим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тов бюджетных обязательств, утвержденных в законе о бюджете.Доплаты к пенсии выплачивались в полном объеме.  </w:t>
      </w:r>
    </w:p>
    <w:p w:rsidR="00AD4419" w:rsidRPr="00EE4ACC" w:rsidRDefault="009E3E3F" w:rsidP="00194D93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Эффективность реализации Программы в текущем году составила 100,0% по сравнению с плановыми показателями. Целевые показатели (и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дикаторы) достигли планового значения, реализация муниципальной пр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граммы считается эффективной.</w:t>
      </w:r>
    </w:p>
    <w:p w:rsidR="008A7D1A" w:rsidRPr="00EE4ACC" w:rsidRDefault="008A7D1A" w:rsidP="002F36A4">
      <w:pPr>
        <w:spacing w:after="0" w:line="240" w:lineRule="auto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194D93" w:rsidRDefault="007C5F0E" w:rsidP="00194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EE4AC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13.</w:t>
      </w:r>
      <w:r w:rsidR="00AD4419" w:rsidRPr="00EE4ACC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Муниципальная программаМоздокского района </w:t>
      </w:r>
    </w:p>
    <w:p w:rsidR="00AD4419" w:rsidRDefault="00AD4419" w:rsidP="00194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b/>
          <w:color w:val="000000" w:themeColor="text1"/>
          <w:sz w:val="24"/>
          <w:szCs w:val="24"/>
        </w:rPr>
        <w:t>«Энергосбережение и повышение энергетической эффективности».</w:t>
      </w:r>
    </w:p>
    <w:p w:rsidR="00194D93" w:rsidRPr="00EE4ACC" w:rsidRDefault="00194D93" w:rsidP="00194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</w:rPr>
      </w:pPr>
    </w:p>
    <w:p w:rsidR="00282B41" w:rsidRPr="00EE4ACC" w:rsidRDefault="00282B41" w:rsidP="002F36A4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Во исполнение федерального законодательства постановлением Главы Администрации местного самоуправления Моздокского района от 24.12.2019</w:t>
      </w:r>
      <w:r w:rsidR="00564103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года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№ 75-Д утверждена муниципальная программа «Энергосб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режение и повышение энергетической эффективности» (далее Программа). Изменения в показатели 2021года  за отчетный период и 1 квартал 2022 г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да вносились в Программу 3 раза:</w:t>
      </w:r>
    </w:p>
    <w:p w:rsidR="00282B41" w:rsidRPr="00EE4ACC" w:rsidRDefault="00564103" w:rsidP="002F36A4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- п</w:t>
      </w:r>
      <w:r w:rsidR="00282B41" w:rsidRPr="00EE4ACC">
        <w:rPr>
          <w:rFonts w:ascii="Bookman Old Style" w:hAnsi="Bookman Old Style"/>
          <w:color w:val="000000" w:themeColor="text1"/>
          <w:sz w:val="24"/>
          <w:szCs w:val="24"/>
        </w:rPr>
        <w:t>остановлением от 18.03.2021 года № 12-Д на исполнение меропри</w:t>
      </w:r>
      <w:r w:rsidR="00282B41" w:rsidRPr="00EE4ACC">
        <w:rPr>
          <w:rFonts w:ascii="Bookman Old Style" w:hAnsi="Bookman Old Style"/>
          <w:color w:val="000000" w:themeColor="text1"/>
          <w:sz w:val="24"/>
          <w:szCs w:val="24"/>
        </w:rPr>
        <w:t>я</w:t>
      </w:r>
      <w:r w:rsidR="00282B41" w:rsidRPr="00EE4ACC">
        <w:rPr>
          <w:rFonts w:ascii="Bookman Old Style" w:hAnsi="Bookman Old Style"/>
          <w:color w:val="000000" w:themeColor="text1"/>
          <w:sz w:val="24"/>
          <w:szCs w:val="24"/>
        </w:rPr>
        <w:t>тий по энергосбережению в 2021 году было з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апланировано 1079,0 тыс. ру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б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лей;</w:t>
      </w:r>
    </w:p>
    <w:p w:rsidR="00282B41" w:rsidRPr="00EE4ACC" w:rsidRDefault="00564103" w:rsidP="002F36A4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- п</w:t>
      </w:r>
      <w:r w:rsidR="00282B41" w:rsidRPr="00EE4ACC">
        <w:rPr>
          <w:rFonts w:ascii="Bookman Old Style" w:hAnsi="Bookman Old Style"/>
          <w:color w:val="000000" w:themeColor="text1"/>
          <w:sz w:val="24"/>
          <w:szCs w:val="24"/>
        </w:rPr>
        <w:t>остановлением от 19.10.2021 года № 96-Д на исполнение меропри</w:t>
      </w:r>
      <w:r w:rsidR="00282B41" w:rsidRPr="00EE4ACC">
        <w:rPr>
          <w:rFonts w:ascii="Bookman Old Style" w:hAnsi="Bookman Old Style"/>
          <w:color w:val="000000" w:themeColor="text1"/>
          <w:sz w:val="24"/>
          <w:szCs w:val="24"/>
        </w:rPr>
        <w:t>я</w:t>
      </w:r>
      <w:r w:rsidR="00282B41" w:rsidRPr="00EE4ACC">
        <w:rPr>
          <w:rFonts w:ascii="Bookman Old Style" w:hAnsi="Bookman Old Style"/>
          <w:color w:val="000000" w:themeColor="text1"/>
          <w:sz w:val="24"/>
          <w:szCs w:val="24"/>
        </w:rPr>
        <w:t>тий по энергосбережению в 2021 году было запланировано 642,6 тыс. ру</w:t>
      </w:r>
      <w:r w:rsidR="00282B41" w:rsidRPr="00EE4ACC">
        <w:rPr>
          <w:rFonts w:ascii="Bookman Old Style" w:hAnsi="Bookman Old Style"/>
          <w:color w:val="000000" w:themeColor="text1"/>
          <w:sz w:val="24"/>
          <w:szCs w:val="24"/>
        </w:rPr>
        <w:t>б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лей;</w:t>
      </w:r>
    </w:p>
    <w:p w:rsidR="00282B41" w:rsidRPr="00EE4ACC" w:rsidRDefault="00564103" w:rsidP="002F36A4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- п</w:t>
      </w:r>
      <w:r w:rsidR="00282B41" w:rsidRPr="00EE4ACC">
        <w:rPr>
          <w:rFonts w:ascii="Bookman Old Style" w:hAnsi="Bookman Old Style"/>
          <w:color w:val="000000" w:themeColor="text1"/>
          <w:sz w:val="24"/>
          <w:szCs w:val="24"/>
        </w:rPr>
        <w:t>остановлением от 21.03.2022 года № 25-Д на исполнение меропри</w:t>
      </w:r>
      <w:r w:rsidR="00282B41" w:rsidRPr="00EE4ACC">
        <w:rPr>
          <w:rFonts w:ascii="Bookman Old Style" w:hAnsi="Bookman Old Style"/>
          <w:color w:val="000000" w:themeColor="text1"/>
          <w:sz w:val="24"/>
          <w:szCs w:val="24"/>
        </w:rPr>
        <w:t>я</w:t>
      </w:r>
      <w:r w:rsidR="00282B41" w:rsidRPr="00EE4ACC">
        <w:rPr>
          <w:rFonts w:ascii="Bookman Old Style" w:hAnsi="Bookman Old Style"/>
          <w:color w:val="000000" w:themeColor="text1"/>
          <w:sz w:val="24"/>
          <w:szCs w:val="24"/>
        </w:rPr>
        <w:t>тий по энергосбережению в 2021 году в соответствии с решением Собрания представителей Моз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докского района от 27.12.2021 года</w:t>
      </w:r>
      <w:r w:rsidR="00282B41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№ 454 «О внесении изменений в решение Собрания представителей Моздокского района от 29.12.2020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года</w:t>
      </w:r>
      <w:r w:rsidR="00282B41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№ 349 «Об утверждении бюджета муниципального образ</w:t>
      </w:r>
      <w:r w:rsidR="00282B41"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="00282B41" w:rsidRPr="00EE4ACC">
        <w:rPr>
          <w:rFonts w:ascii="Bookman Old Style" w:hAnsi="Bookman Old Style"/>
          <w:color w:val="000000" w:themeColor="text1"/>
          <w:sz w:val="24"/>
          <w:szCs w:val="24"/>
        </w:rPr>
        <w:t>вания Моздокский район на 2021 год и на плановый период 2022 и 2023 г</w:t>
      </w:r>
      <w:r w:rsidR="00282B41"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="00282B41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дов» запланировано 423,5 тыс. рублей, в том числе: </w:t>
      </w:r>
    </w:p>
    <w:p w:rsidR="00282B41" w:rsidRPr="00EE4ACC" w:rsidRDefault="00564103" w:rsidP="002F36A4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- </w:t>
      </w:r>
      <w:r w:rsidR="00282B41" w:rsidRPr="00EE4ACC">
        <w:rPr>
          <w:rFonts w:ascii="Bookman Old Style" w:hAnsi="Bookman Old Style"/>
          <w:color w:val="000000" w:themeColor="text1"/>
          <w:sz w:val="24"/>
          <w:szCs w:val="24"/>
        </w:rPr>
        <w:t>в учреждениях 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бразования – 317,9 тыс. рублей;</w:t>
      </w:r>
    </w:p>
    <w:p w:rsidR="00282B41" w:rsidRPr="00EE4ACC" w:rsidRDefault="009E2F1B" w:rsidP="002F36A4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- культуры – 100,0 тыс. рублей;</w:t>
      </w:r>
    </w:p>
    <w:p w:rsidR="00282B41" w:rsidRPr="00EE4ACC" w:rsidRDefault="009E2F1B" w:rsidP="002F36A4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- </w:t>
      </w:r>
      <w:r w:rsidR="00282B41" w:rsidRPr="00EE4ACC">
        <w:rPr>
          <w:rFonts w:ascii="Bookman Old Style" w:hAnsi="Bookman Old Style"/>
          <w:color w:val="000000" w:themeColor="text1"/>
          <w:sz w:val="24"/>
          <w:szCs w:val="24"/>
        </w:rPr>
        <w:t>Администрации местного самоуправления Моздокского района – 5,6 тыс. рублей.</w:t>
      </w:r>
    </w:p>
    <w:p w:rsidR="00282B41" w:rsidRPr="00EE4ACC" w:rsidRDefault="00282B41" w:rsidP="002F36A4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За 2021 год по Программе оплачено расходов по бюджетным учрежд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ниям Моздокского района на сумму 393,4 тыс. рублей или 92,9 % от запл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нированных расходов. </w:t>
      </w:r>
    </w:p>
    <w:p w:rsidR="00282B41" w:rsidRPr="00EE4ACC" w:rsidRDefault="00282B41" w:rsidP="002F36A4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На вышеуказанные суммы были проведены следующие мероприятия:</w:t>
      </w:r>
    </w:p>
    <w:p w:rsidR="00282B41" w:rsidRPr="00EE4ACC" w:rsidRDefault="009E2F1B" w:rsidP="002F36A4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- </w:t>
      </w:r>
      <w:r w:rsidR="00282B41" w:rsidRPr="00EE4ACC">
        <w:rPr>
          <w:rFonts w:ascii="Bookman Old Style" w:hAnsi="Bookman Old Style"/>
          <w:color w:val="000000" w:themeColor="text1"/>
          <w:sz w:val="24"/>
          <w:szCs w:val="24"/>
        </w:rPr>
        <w:t>в учреждениях образования произведена замена:</w:t>
      </w:r>
    </w:p>
    <w:p w:rsidR="00282B41" w:rsidRPr="00EE4ACC" w:rsidRDefault="00282B41" w:rsidP="002F36A4">
      <w:pPr>
        <w:tabs>
          <w:tab w:val="left" w:pos="426"/>
        </w:tabs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- 1292 ламп и 28 светильников на сумму 227,9 тыс. рублей.</w:t>
      </w:r>
    </w:p>
    <w:p w:rsidR="00282B41" w:rsidRPr="00EE4ACC" w:rsidRDefault="00282B41" w:rsidP="002F36A4">
      <w:pPr>
        <w:tabs>
          <w:tab w:val="left" w:pos="426"/>
        </w:tabs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- утилизация ламп на сумму- 65,5 тыс. рублей. </w:t>
      </w:r>
    </w:p>
    <w:p w:rsidR="00282B41" w:rsidRPr="00EE4ACC" w:rsidRDefault="00282B41" w:rsidP="002F36A4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Выполнение по учреждениям образования составило – 293,4 тыс. ру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б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лей или 92,3%.</w:t>
      </w:r>
    </w:p>
    <w:p w:rsidR="00282B41" w:rsidRPr="00EE4ACC" w:rsidRDefault="009E2F1B" w:rsidP="002F36A4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В</w:t>
      </w:r>
      <w:r w:rsidR="00282B41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учреждениях культуры произведена замена:</w:t>
      </w:r>
    </w:p>
    <w:p w:rsidR="00282B41" w:rsidRPr="00EE4ACC" w:rsidRDefault="00282B41" w:rsidP="002F36A4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- 419 ламп и светильников на сумму 47,0 тыс. рублей;</w:t>
      </w:r>
    </w:p>
    <w:p w:rsidR="00282B41" w:rsidRPr="00EE4ACC" w:rsidRDefault="00282B41" w:rsidP="002F36A4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- 3 окон в двух учреждениях на сумму 53,0 тыс. рублей.</w:t>
      </w:r>
    </w:p>
    <w:p w:rsidR="00282B41" w:rsidRPr="00EE4ACC" w:rsidRDefault="00282B41" w:rsidP="002F36A4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lastRenderedPageBreak/>
        <w:t>Всего расход средств по учреждениям культуры составил 100,0 тыс. руб</w:t>
      </w:r>
      <w:r w:rsidR="009E2F1B" w:rsidRPr="00EE4ACC">
        <w:rPr>
          <w:rFonts w:ascii="Bookman Old Style" w:hAnsi="Bookman Old Style"/>
          <w:color w:val="000000" w:themeColor="text1"/>
          <w:sz w:val="24"/>
          <w:szCs w:val="24"/>
        </w:rPr>
        <w:t>лей или 100% от запланированных.</w:t>
      </w:r>
    </w:p>
    <w:p w:rsidR="00282B41" w:rsidRPr="00EE4ACC" w:rsidRDefault="009E2F1B" w:rsidP="002F36A4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В Администрации местного самоуправления Моздокского района</w:t>
      </w:r>
      <w:r w:rsidR="00282B41" w:rsidRPr="00EE4ACC">
        <w:rPr>
          <w:rFonts w:ascii="Bookman Old Style" w:hAnsi="Bookman Old Style"/>
          <w:color w:val="000000" w:themeColor="text1"/>
          <w:sz w:val="24"/>
          <w:szCs w:val="24"/>
        </w:rPr>
        <w:t>:</w:t>
      </w:r>
    </w:p>
    <w:p w:rsidR="00282B41" w:rsidRPr="00EE4ACC" w:rsidRDefault="00282B41" w:rsidP="002F36A4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при плане в 5,6 тыс. рублей исполнение отсутствует. </w:t>
      </w:r>
    </w:p>
    <w:p w:rsidR="00282B41" w:rsidRPr="00EE4ACC" w:rsidRDefault="00084F5F" w:rsidP="002F36A4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Э</w:t>
      </w:r>
      <w:r w:rsidR="00282B41" w:rsidRPr="00EE4ACC">
        <w:rPr>
          <w:rFonts w:ascii="Bookman Old Style" w:hAnsi="Bookman Old Style"/>
          <w:color w:val="000000" w:themeColor="text1"/>
          <w:sz w:val="24"/>
          <w:szCs w:val="24"/>
        </w:rPr>
        <w:t>ффективность реализации Программы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составила</w:t>
      </w:r>
      <w:r w:rsidR="00282B41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102,6 % 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, что п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зволяет признать исполнение программы эффективным</w:t>
      </w:r>
      <w:r w:rsidR="00282B41" w:rsidRPr="00EE4ACC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AD4419" w:rsidRPr="00EE4ACC" w:rsidRDefault="00AD4419" w:rsidP="002F36A4">
      <w:pPr>
        <w:spacing w:after="0" w:line="24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ab/>
      </w:r>
    </w:p>
    <w:p w:rsidR="00AD4419" w:rsidRPr="00EE4ACC" w:rsidRDefault="00AD4419" w:rsidP="002F36A4">
      <w:pPr>
        <w:pStyle w:val="a9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rFonts w:ascii="Bookman Old Style" w:hAnsi="Bookman Old Style"/>
          <w:bCs/>
          <w:color w:val="000000" w:themeColor="text1"/>
        </w:rPr>
      </w:pPr>
      <w:r w:rsidRPr="00EE4ACC">
        <w:rPr>
          <w:rFonts w:ascii="Bookman Old Style" w:hAnsi="Bookman Old Style"/>
          <w:b/>
          <w:color w:val="000000" w:themeColor="text1"/>
        </w:rPr>
        <w:t xml:space="preserve">Муниципальная программа </w:t>
      </w:r>
      <w:r w:rsidRPr="00EE4ACC">
        <w:rPr>
          <w:rFonts w:ascii="Bookman Old Style" w:hAnsi="Bookman Old Style"/>
          <w:b/>
          <w:bCs/>
          <w:color w:val="000000" w:themeColor="text1"/>
        </w:rPr>
        <w:t>«Содействие занятости насел</w:t>
      </w:r>
      <w:r w:rsidRPr="00EE4ACC">
        <w:rPr>
          <w:rFonts w:ascii="Bookman Old Style" w:hAnsi="Bookman Old Style"/>
          <w:b/>
          <w:bCs/>
          <w:color w:val="000000" w:themeColor="text1"/>
        </w:rPr>
        <w:t>е</w:t>
      </w:r>
      <w:r w:rsidRPr="00EE4ACC">
        <w:rPr>
          <w:rFonts w:ascii="Bookman Old Style" w:hAnsi="Bookman Old Style"/>
          <w:b/>
          <w:bCs/>
          <w:color w:val="000000" w:themeColor="text1"/>
        </w:rPr>
        <w:t>ния Моздокского района</w:t>
      </w:r>
      <w:r w:rsidRPr="00EE4ACC">
        <w:rPr>
          <w:rFonts w:ascii="Bookman Old Style" w:hAnsi="Bookman Old Style"/>
          <w:b/>
          <w:color w:val="000000" w:themeColor="text1"/>
        </w:rPr>
        <w:t xml:space="preserve"> Республики Северная Осетия-Алания</w:t>
      </w:r>
      <w:r w:rsidRPr="00EE4ACC">
        <w:rPr>
          <w:rFonts w:ascii="Bookman Old Style" w:hAnsi="Bookman Old Style"/>
          <w:b/>
          <w:bCs/>
          <w:color w:val="000000" w:themeColor="text1"/>
        </w:rPr>
        <w:t>».</w:t>
      </w:r>
    </w:p>
    <w:p w:rsidR="0045263B" w:rsidRPr="00EE4ACC" w:rsidRDefault="0045263B" w:rsidP="00194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Муниципальная программа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«Содействие занятости населения Моздо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к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ского районана 2015-2021 годы» утверждена постановлением Главы Адм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и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нистрации местного самоуправления Моз</w:t>
      </w:r>
      <w:r w:rsidR="00915975"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докского района от 14.11.2014 г</w:t>
      </w:r>
      <w:r w:rsidR="00915975"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о</w:t>
      </w:r>
      <w:r w:rsidR="00915975"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да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46-Д «Об утверждении муниципальной программы «Содействие занятости населения Моздокского района Республики Северная Осетия-Алания на 2015-2019 г</w:t>
      </w:r>
      <w:r w:rsidR="00915975"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ады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(в редакции постановления Главы Администрации местного самоуправления Моздокского района от 17.08.2021г</w:t>
      </w:r>
      <w:r w:rsidR="00915975"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ода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№70-Д).</w:t>
      </w:r>
    </w:p>
    <w:p w:rsidR="0045263B" w:rsidRPr="00EE4ACC" w:rsidRDefault="0045263B" w:rsidP="00194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На финансирование данной муниципальной программы в бюджете муниципального образования Моздокский район в 2021 году было пред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у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смотрено сумма в размере 170,0 тыс. рублей, фактические расходы за год – 170,0 тыс. руб</w:t>
      </w:r>
      <w:r w:rsidR="00915975" w:rsidRPr="00EE4ACC">
        <w:rPr>
          <w:rFonts w:ascii="Bookman Old Style" w:hAnsi="Bookman Old Style"/>
          <w:color w:val="000000" w:themeColor="text1"/>
          <w:sz w:val="24"/>
          <w:szCs w:val="24"/>
        </w:rPr>
        <w:t>лей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, в том числе расходы за счет местного бюджета- 170,0 тыс. руб</w:t>
      </w:r>
      <w:r w:rsidR="00915975" w:rsidRPr="00EE4ACC">
        <w:rPr>
          <w:rFonts w:ascii="Bookman Old Style" w:hAnsi="Bookman Old Style"/>
          <w:color w:val="000000" w:themeColor="text1"/>
          <w:sz w:val="24"/>
          <w:szCs w:val="24"/>
        </w:rPr>
        <w:t>лей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45263B" w:rsidRPr="00EE4ACC" w:rsidRDefault="0045263B" w:rsidP="00194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В рамках реализации Программы проведены мероприятия:</w:t>
      </w:r>
    </w:p>
    <w:p w:rsidR="0045263B" w:rsidRPr="00EE4ACC" w:rsidRDefault="0045263B" w:rsidP="00194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1. Расходы на организацию временного трудоустройства несоверше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нолетних граждан, в возрасте от 14-18 лет в свободное от учебы время за счет местного бюджета – 110 чел. на</w:t>
      </w:r>
      <w:r w:rsidR="00915975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сумму в размере 135,3 тыс. рублей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45263B" w:rsidRPr="00EE4ACC" w:rsidRDefault="0045263B" w:rsidP="00194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2. Содействие в организации и проведении оплачиваемых обществе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ных работ за счет местного бюджета – 14 чел. на сумму в размере 17,2 тыс. руб</w:t>
      </w:r>
      <w:r w:rsidR="00915975" w:rsidRPr="00EE4ACC">
        <w:rPr>
          <w:rFonts w:ascii="Bookman Old Style" w:hAnsi="Bookman Old Style"/>
          <w:color w:val="000000" w:themeColor="text1"/>
          <w:sz w:val="24"/>
          <w:szCs w:val="24"/>
        </w:rPr>
        <w:t>лей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45263B" w:rsidRPr="00EE4ACC" w:rsidRDefault="0045263B" w:rsidP="00194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3. Содействие в организации временного трудоустройства безрабо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т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ных граждан, испытывающих трудности в поиске работы за счет местного бюджета – 11 чел. на сумму в размере 17,6 тыс. руб</w:t>
      </w:r>
      <w:r w:rsidR="00915975" w:rsidRPr="00EE4ACC">
        <w:rPr>
          <w:rFonts w:ascii="Bookman Old Style" w:hAnsi="Bookman Old Style"/>
          <w:color w:val="000000" w:themeColor="text1"/>
          <w:sz w:val="24"/>
          <w:szCs w:val="24"/>
        </w:rPr>
        <w:t>лей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. </w:t>
      </w:r>
    </w:p>
    <w:p w:rsidR="0045263B" w:rsidRPr="00EE4ACC" w:rsidRDefault="0045263B" w:rsidP="00194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Основные мероприятия:</w:t>
      </w:r>
    </w:p>
    <w:p w:rsidR="0045263B" w:rsidRPr="00EE4ACC" w:rsidRDefault="0045263B" w:rsidP="00194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- </w:t>
      </w:r>
      <w:r w:rsidR="00915975"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рганизация временного трудоустройства несовершеннолетних гр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ждан, в возрасте от 14-18 лет в свободное от учебы время (местный бюджет) реализована на 100,0 % от плановых значений;</w:t>
      </w:r>
    </w:p>
    <w:p w:rsidR="0045263B" w:rsidRPr="00EE4ACC" w:rsidRDefault="0045263B" w:rsidP="00194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- </w:t>
      </w:r>
      <w:r w:rsidR="00915975" w:rsidRPr="00EE4ACC">
        <w:rPr>
          <w:rFonts w:ascii="Bookman Old Style" w:hAnsi="Bookman Old Style"/>
          <w:color w:val="000000" w:themeColor="text1"/>
          <w:sz w:val="24"/>
          <w:szCs w:val="24"/>
        </w:rPr>
        <w:t>с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одействие в организации и проведении оплачиваемых обществе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ных работ (местный бюджет) реализована на 100 % от плановых значений;</w:t>
      </w:r>
    </w:p>
    <w:p w:rsidR="0045263B" w:rsidRPr="00EE4ACC" w:rsidRDefault="0045263B" w:rsidP="00194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- </w:t>
      </w:r>
      <w:r w:rsidR="00915975" w:rsidRPr="00EE4ACC">
        <w:rPr>
          <w:rFonts w:ascii="Bookman Old Style" w:hAnsi="Bookman Old Style"/>
          <w:color w:val="000000" w:themeColor="text1"/>
          <w:sz w:val="24"/>
          <w:szCs w:val="24"/>
        </w:rPr>
        <w:t>с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одействие в организации временного трудоустройства безработных граждан, испытывающих трудности в поиске работы (местный бюджет) ре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лизована на 100,0 % от плановых назначений.</w:t>
      </w:r>
    </w:p>
    <w:p w:rsidR="0045263B" w:rsidRPr="00EE4ACC" w:rsidRDefault="0045263B" w:rsidP="00194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Эффективность реализации Программы </w:t>
      </w:r>
      <w:r w:rsidR="00915975" w:rsidRPr="00EE4ACC">
        <w:rPr>
          <w:rFonts w:ascii="Bookman Old Style" w:hAnsi="Bookman Old Style"/>
          <w:color w:val="000000" w:themeColor="text1"/>
          <w:sz w:val="24"/>
          <w:szCs w:val="24"/>
        </w:rPr>
        <w:t>«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Содействие занятости нас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ления Моздокского района</w:t>
      </w:r>
      <w:r w:rsidR="00915975" w:rsidRPr="00EE4ACC">
        <w:rPr>
          <w:rFonts w:ascii="Bookman Old Style" w:hAnsi="Bookman Old Style"/>
          <w:color w:val="000000" w:themeColor="text1"/>
          <w:sz w:val="24"/>
          <w:szCs w:val="24"/>
        </w:rPr>
        <w:t>»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в текущем году составила 100,0% по сравнению с плановыми показателями. Целевые показатели (индикаторы) достигли пл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нового значения, реализация муниципальной программы считается эффе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к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тивной.</w:t>
      </w:r>
    </w:p>
    <w:p w:rsidR="00AD4419" w:rsidRPr="00EE4ACC" w:rsidRDefault="00AD4419" w:rsidP="002F36A4">
      <w:pPr>
        <w:spacing w:after="0" w:line="240" w:lineRule="auto"/>
        <w:ind w:firstLine="708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AD4419" w:rsidRPr="00EE4ACC" w:rsidRDefault="00AD4419" w:rsidP="002F36A4">
      <w:pPr>
        <w:pStyle w:val="a9"/>
        <w:numPr>
          <w:ilvl w:val="0"/>
          <w:numId w:val="16"/>
        </w:numPr>
        <w:tabs>
          <w:tab w:val="left" w:pos="1134"/>
        </w:tabs>
        <w:ind w:left="0" w:firstLine="567"/>
        <w:rPr>
          <w:rFonts w:ascii="Bookman Old Style" w:hAnsi="Bookman Old Style"/>
          <w:b/>
          <w:color w:val="000000" w:themeColor="text1"/>
        </w:rPr>
      </w:pPr>
      <w:r w:rsidRPr="00EE4ACC">
        <w:rPr>
          <w:rFonts w:ascii="Bookman Old Style" w:hAnsi="Bookman Old Style"/>
          <w:b/>
          <w:color w:val="000000" w:themeColor="text1"/>
        </w:rPr>
        <w:t>Муниципальная программа «Доступная среда».</w:t>
      </w:r>
    </w:p>
    <w:p w:rsidR="00553916" w:rsidRPr="00EE4ACC" w:rsidRDefault="00553916" w:rsidP="00194D93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E4ACC">
        <w:rPr>
          <w:color w:val="000000" w:themeColor="text1"/>
          <w:sz w:val="24"/>
          <w:szCs w:val="24"/>
          <w:lang w:eastAsia="ru-RU" w:bidi="ru-RU"/>
        </w:rPr>
        <w:t>Постановлением Главы Администрации местного самоуправления Моз</w:t>
      </w:r>
      <w:r w:rsidR="00565B3D" w:rsidRPr="00EE4ACC">
        <w:rPr>
          <w:color w:val="000000" w:themeColor="text1"/>
          <w:sz w:val="24"/>
          <w:szCs w:val="24"/>
          <w:lang w:eastAsia="ru-RU" w:bidi="ru-RU"/>
        </w:rPr>
        <w:t>докского района от 12.04.2021года №</w:t>
      </w:r>
      <w:r w:rsidRPr="00EE4ACC">
        <w:rPr>
          <w:color w:val="000000" w:themeColor="text1"/>
          <w:sz w:val="24"/>
          <w:szCs w:val="24"/>
          <w:lang w:eastAsia="ru-RU" w:bidi="ru-RU"/>
        </w:rPr>
        <w:t>36 в 2021 году в муниципальную Программу «Доступная среда», утвержденную постановлением Главы Адм</w:t>
      </w:r>
      <w:r w:rsidRPr="00EE4ACC">
        <w:rPr>
          <w:color w:val="000000" w:themeColor="text1"/>
          <w:sz w:val="24"/>
          <w:szCs w:val="24"/>
          <w:lang w:eastAsia="ru-RU" w:bidi="ru-RU"/>
        </w:rPr>
        <w:t>и</w:t>
      </w:r>
      <w:r w:rsidRPr="00EE4ACC">
        <w:rPr>
          <w:color w:val="000000" w:themeColor="text1"/>
          <w:sz w:val="24"/>
          <w:szCs w:val="24"/>
          <w:lang w:eastAsia="ru-RU" w:bidi="ru-RU"/>
        </w:rPr>
        <w:t>нистрации местного самоуправления Мо</w:t>
      </w:r>
      <w:r w:rsidR="00565B3D" w:rsidRPr="00EE4ACC">
        <w:rPr>
          <w:color w:val="000000" w:themeColor="text1"/>
          <w:sz w:val="24"/>
          <w:szCs w:val="24"/>
          <w:lang w:eastAsia="ru-RU" w:bidi="ru-RU"/>
        </w:rPr>
        <w:t>здокского района от 01.04.2017года</w:t>
      </w:r>
      <w:r w:rsidRPr="00EE4ACC">
        <w:rPr>
          <w:color w:val="000000" w:themeColor="text1"/>
          <w:sz w:val="24"/>
          <w:szCs w:val="24"/>
          <w:lang w:eastAsia="ru-RU" w:bidi="ru-RU"/>
        </w:rPr>
        <w:t xml:space="preserve"> № 25-Д «Об утверждении муниципальной программы «Доступная среда на 2017- 2022 годы», были внесены изменения в связи продлением сроков ре</w:t>
      </w:r>
      <w:r w:rsidRPr="00EE4ACC">
        <w:rPr>
          <w:color w:val="000000" w:themeColor="text1"/>
          <w:sz w:val="24"/>
          <w:szCs w:val="24"/>
          <w:lang w:eastAsia="ru-RU" w:bidi="ru-RU"/>
        </w:rPr>
        <w:t>а</w:t>
      </w:r>
      <w:r w:rsidRPr="00EE4ACC">
        <w:rPr>
          <w:color w:val="000000" w:themeColor="text1"/>
          <w:sz w:val="24"/>
          <w:szCs w:val="24"/>
          <w:lang w:eastAsia="ru-RU" w:bidi="ru-RU"/>
        </w:rPr>
        <w:t>лизации Программы.</w:t>
      </w:r>
    </w:p>
    <w:p w:rsidR="00565B3D" w:rsidRPr="00EE4ACC" w:rsidRDefault="00553916" w:rsidP="00194D93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24"/>
          <w:szCs w:val="24"/>
          <w:lang w:eastAsia="ru-RU" w:bidi="ru-RU"/>
        </w:rPr>
      </w:pPr>
      <w:r w:rsidRPr="00EE4ACC">
        <w:rPr>
          <w:color w:val="000000" w:themeColor="text1"/>
          <w:sz w:val="24"/>
          <w:szCs w:val="24"/>
          <w:lang w:eastAsia="ru-RU" w:bidi="ru-RU"/>
        </w:rPr>
        <w:t>Соисполнителями Программы являются Управление образования А</w:t>
      </w:r>
      <w:r w:rsidRPr="00EE4ACC">
        <w:rPr>
          <w:color w:val="000000" w:themeColor="text1"/>
          <w:sz w:val="24"/>
          <w:szCs w:val="24"/>
          <w:lang w:eastAsia="ru-RU" w:bidi="ru-RU"/>
        </w:rPr>
        <w:t>д</w:t>
      </w:r>
      <w:r w:rsidRPr="00EE4ACC">
        <w:rPr>
          <w:color w:val="000000" w:themeColor="text1"/>
          <w:sz w:val="24"/>
          <w:szCs w:val="24"/>
          <w:lang w:eastAsia="ru-RU" w:bidi="ru-RU"/>
        </w:rPr>
        <w:t>министрации местного самоуправления Моздокского района, и отдел по в</w:t>
      </w:r>
      <w:r w:rsidRPr="00EE4ACC">
        <w:rPr>
          <w:color w:val="000000" w:themeColor="text1"/>
          <w:sz w:val="24"/>
          <w:szCs w:val="24"/>
          <w:lang w:eastAsia="ru-RU" w:bidi="ru-RU"/>
        </w:rPr>
        <w:t>о</w:t>
      </w:r>
      <w:r w:rsidRPr="00EE4ACC">
        <w:rPr>
          <w:color w:val="000000" w:themeColor="text1"/>
          <w:sz w:val="24"/>
          <w:szCs w:val="24"/>
          <w:lang w:eastAsia="ru-RU" w:bidi="ru-RU"/>
        </w:rPr>
        <w:lastRenderedPageBreak/>
        <w:t xml:space="preserve">просам культуры Администрации местного самоуправления Моздокского района. Участники Программы объекты в сфере образования и культуры. </w:t>
      </w:r>
    </w:p>
    <w:p w:rsidR="00553916" w:rsidRPr="00EE4ACC" w:rsidRDefault="00553916" w:rsidP="00194D93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E4ACC">
        <w:rPr>
          <w:color w:val="000000" w:themeColor="text1"/>
          <w:sz w:val="24"/>
          <w:szCs w:val="24"/>
          <w:lang w:eastAsia="ru-RU" w:bidi="ru-RU"/>
        </w:rPr>
        <w:t>Основной целью Программы является повышение доступности объе</w:t>
      </w:r>
      <w:r w:rsidRPr="00EE4ACC">
        <w:rPr>
          <w:color w:val="000000" w:themeColor="text1"/>
          <w:sz w:val="24"/>
          <w:szCs w:val="24"/>
          <w:lang w:eastAsia="ru-RU" w:bidi="ru-RU"/>
        </w:rPr>
        <w:t>к</w:t>
      </w:r>
      <w:r w:rsidRPr="00EE4ACC">
        <w:rPr>
          <w:color w:val="000000" w:themeColor="text1"/>
          <w:sz w:val="24"/>
          <w:szCs w:val="24"/>
          <w:lang w:eastAsia="ru-RU" w:bidi="ru-RU"/>
        </w:rPr>
        <w:t>тов социальной инфраструктуры для лиц с ограниченными возможностями здоровья, инвалидов и маломобильных групп населения</w:t>
      </w:r>
      <w:r w:rsidR="00565B3D" w:rsidRPr="00EE4ACC">
        <w:rPr>
          <w:color w:val="000000" w:themeColor="text1"/>
          <w:sz w:val="24"/>
          <w:szCs w:val="24"/>
          <w:lang w:eastAsia="ru-RU" w:bidi="ru-RU"/>
        </w:rPr>
        <w:t>,</w:t>
      </w:r>
      <w:r w:rsidRPr="00EE4ACC">
        <w:rPr>
          <w:color w:val="000000" w:themeColor="text1"/>
          <w:sz w:val="24"/>
          <w:szCs w:val="24"/>
          <w:lang w:eastAsia="ru-RU" w:bidi="ru-RU"/>
        </w:rPr>
        <w:t xml:space="preserve"> охватить всех детей</w:t>
      </w:r>
      <w:r w:rsidR="00565B3D" w:rsidRPr="00EE4ACC">
        <w:rPr>
          <w:color w:val="000000" w:themeColor="text1"/>
          <w:sz w:val="24"/>
          <w:szCs w:val="24"/>
          <w:lang w:eastAsia="ru-RU" w:bidi="ru-RU"/>
        </w:rPr>
        <w:t xml:space="preserve"> -</w:t>
      </w:r>
      <w:r w:rsidRPr="00EE4ACC">
        <w:rPr>
          <w:color w:val="000000" w:themeColor="text1"/>
          <w:sz w:val="24"/>
          <w:szCs w:val="24"/>
          <w:lang w:eastAsia="ru-RU" w:bidi="ru-RU"/>
        </w:rPr>
        <w:t xml:space="preserve"> инвалидов способных к обучению образовательными услугами.</w:t>
      </w:r>
    </w:p>
    <w:p w:rsidR="00553916" w:rsidRPr="00EE4ACC" w:rsidRDefault="00553916" w:rsidP="00194D93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E4ACC">
        <w:rPr>
          <w:color w:val="000000" w:themeColor="text1"/>
          <w:sz w:val="24"/>
          <w:szCs w:val="24"/>
          <w:lang w:eastAsia="ru-RU" w:bidi="ru-RU"/>
        </w:rPr>
        <w:t>Для достижения указанной цели Программой установлен ряд приор</w:t>
      </w:r>
      <w:r w:rsidRPr="00EE4ACC">
        <w:rPr>
          <w:color w:val="000000" w:themeColor="text1"/>
          <w:sz w:val="24"/>
          <w:szCs w:val="24"/>
          <w:lang w:eastAsia="ru-RU" w:bidi="ru-RU"/>
        </w:rPr>
        <w:t>и</w:t>
      </w:r>
      <w:r w:rsidRPr="00EE4ACC">
        <w:rPr>
          <w:color w:val="000000" w:themeColor="text1"/>
          <w:sz w:val="24"/>
          <w:szCs w:val="24"/>
          <w:lang w:eastAsia="ru-RU" w:bidi="ru-RU"/>
        </w:rPr>
        <w:t>тетных задач:</w:t>
      </w:r>
    </w:p>
    <w:p w:rsidR="00553916" w:rsidRPr="00EE4ACC" w:rsidRDefault="00565B3D" w:rsidP="00194D93">
      <w:pPr>
        <w:pStyle w:val="2"/>
        <w:shd w:val="clear" w:color="auto" w:fill="auto"/>
        <w:tabs>
          <w:tab w:val="right" w:pos="6630"/>
          <w:tab w:val="left" w:pos="6784"/>
        </w:tabs>
        <w:spacing w:before="0"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E4ACC">
        <w:rPr>
          <w:color w:val="000000" w:themeColor="text1"/>
          <w:sz w:val="24"/>
          <w:szCs w:val="24"/>
          <w:lang w:eastAsia="ru-RU" w:bidi="ru-RU"/>
        </w:rPr>
        <w:t xml:space="preserve">- обеспечение беспрепятственного </w:t>
      </w:r>
      <w:r w:rsidR="00553916" w:rsidRPr="00EE4ACC">
        <w:rPr>
          <w:color w:val="000000" w:themeColor="text1"/>
          <w:sz w:val="24"/>
          <w:szCs w:val="24"/>
          <w:lang w:eastAsia="ru-RU" w:bidi="ru-RU"/>
        </w:rPr>
        <w:t>доступа</w:t>
      </w:r>
      <w:r w:rsidR="00553916" w:rsidRPr="00EE4ACC">
        <w:rPr>
          <w:color w:val="000000" w:themeColor="text1"/>
          <w:sz w:val="24"/>
          <w:szCs w:val="24"/>
          <w:lang w:eastAsia="ru-RU" w:bidi="ru-RU"/>
        </w:rPr>
        <w:tab/>
        <w:t>лиц с ограниченнымиво</w:t>
      </w:r>
      <w:r w:rsidR="00553916" w:rsidRPr="00EE4ACC">
        <w:rPr>
          <w:color w:val="000000" w:themeColor="text1"/>
          <w:sz w:val="24"/>
          <w:szCs w:val="24"/>
          <w:lang w:eastAsia="ru-RU" w:bidi="ru-RU"/>
        </w:rPr>
        <w:t>з</w:t>
      </w:r>
      <w:r w:rsidR="00553916" w:rsidRPr="00EE4ACC">
        <w:rPr>
          <w:color w:val="000000" w:themeColor="text1"/>
          <w:sz w:val="24"/>
          <w:szCs w:val="24"/>
          <w:lang w:eastAsia="ru-RU" w:bidi="ru-RU"/>
        </w:rPr>
        <w:t>можностями здоровь</w:t>
      </w:r>
      <w:r w:rsidRPr="00EE4ACC">
        <w:rPr>
          <w:color w:val="000000" w:themeColor="text1"/>
          <w:sz w:val="24"/>
          <w:szCs w:val="24"/>
          <w:lang w:eastAsia="ru-RU" w:bidi="ru-RU"/>
        </w:rPr>
        <w:t>я к социально значимым объектам;</w:t>
      </w:r>
      <w:r w:rsidR="00553916" w:rsidRPr="00EE4ACC">
        <w:rPr>
          <w:color w:val="000000" w:themeColor="text1"/>
          <w:sz w:val="24"/>
          <w:szCs w:val="24"/>
          <w:lang w:eastAsia="ru-RU" w:bidi="ru-RU"/>
        </w:rPr>
        <w:tab/>
      </w:r>
    </w:p>
    <w:p w:rsidR="00553916" w:rsidRPr="00EE4ACC" w:rsidRDefault="00565B3D" w:rsidP="00194D93">
      <w:pPr>
        <w:pStyle w:val="2"/>
        <w:shd w:val="clear" w:color="auto" w:fill="auto"/>
        <w:tabs>
          <w:tab w:val="right" w:pos="6630"/>
          <w:tab w:val="left" w:pos="6774"/>
        </w:tabs>
        <w:spacing w:before="0"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E4ACC">
        <w:rPr>
          <w:color w:val="000000" w:themeColor="text1"/>
          <w:sz w:val="24"/>
          <w:szCs w:val="24"/>
          <w:lang w:eastAsia="ru-RU" w:bidi="ru-RU"/>
        </w:rPr>
        <w:t xml:space="preserve">- обеспечение беспрепятственного </w:t>
      </w:r>
      <w:r w:rsidR="00553916" w:rsidRPr="00EE4ACC">
        <w:rPr>
          <w:color w:val="000000" w:themeColor="text1"/>
          <w:sz w:val="24"/>
          <w:szCs w:val="24"/>
          <w:lang w:eastAsia="ru-RU" w:bidi="ru-RU"/>
        </w:rPr>
        <w:t>доступа</w:t>
      </w:r>
      <w:r w:rsidR="00553916" w:rsidRPr="00EE4ACC">
        <w:rPr>
          <w:color w:val="000000" w:themeColor="text1"/>
          <w:sz w:val="24"/>
          <w:szCs w:val="24"/>
          <w:lang w:eastAsia="ru-RU" w:bidi="ru-RU"/>
        </w:rPr>
        <w:tab/>
        <w:t>лиц с ограниченнымиво</w:t>
      </w:r>
      <w:r w:rsidR="00553916" w:rsidRPr="00EE4ACC">
        <w:rPr>
          <w:color w:val="000000" w:themeColor="text1"/>
          <w:sz w:val="24"/>
          <w:szCs w:val="24"/>
          <w:lang w:eastAsia="ru-RU" w:bidi="ru-RU"/>
        </w:rPr>
        <w:t>з</w:t>
      </w:r>
      <w:r w:rsidR="00553916" w:rsidRPr="00EE4ACC">
        <w:rPr>
          <w:color w:val="000000" w:themeColor="text1"/>
          <w:sz w:val="24"/>
          <w:szCs w:val="24"/>
          <w:lang w:eastAsia="ru-RU" w:bidi="ru-RU"/>
        </w:rPr>
        <w:t>можностями к использованию информационных ресурсов</w:t>
      </w:r>
      <w:r w:rsidRPr="00EE4ACC">
        <w:rPr>
          <w:color w:val="000000" w:themeColor="text1"/>
          <w:sz w:val="24"/>
          <w:szCs w:val="24"/>
          <w:lang w:eastAsia="ru-RU" w:bidi="ru-RU"/>
        </w:rPr>
        <w:t>;</w:t>
      </w:r>
    </w:p>
    <w:p w:rsidR="00553916" w:rsidRPr="00EE4ACC" w:rsidRDefault="00565B3D" w:rsidP="00194D93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E4ACC">
        <w:rPr>
          <w:color w:val="000000" w:themeColor="text1"/>
          <w:sz w:val="24"/>
          <w:szCs w:val="24"/>
          <w:lang w:eastAsia="ru-RU" w:bidi="ru-RU"/>
        </w:rPr>
        <w:t>- с</w:t>
      </w:r>
      <w:r w:rsidR="00553916" w:rsidRPr="00EE4ACC">
        <w:rPr>
          <w:color w:val="000000" w:themeColor="text1"/>
          <w:sz w:val="24"/>
          <w:szCs w:val="24"/>
          <w:lang w:eastAsia="ru-RU" w:bidi="ru-RU"/>
        </w:rPr>
        <w:t>оздание в образовательных учреждениях условий для инклюзивного, дистанционного обучения учащихся и возможности социализации детей - инвалидов.</w:t>
      </w:r>
    </w:p>
    <w:p w:rsidR="00553916" w:rsidRPr="00EE4ACC" w:rsidRDefault="00553916" w:rsidP="00194D93">
      <w:pPr>
        <w:pStyle w:val="2"/>
        <w:shd w:val="clear" w:color="auto" w:fill="auto"/>
        <w:tabs>
          <w:tab w:val="right" w:pos="6630"/>
          <w:tab w:val="left" w:pos="6766"/>
        </w:tabs>
        <w:spacing w:before="0"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E4ACC">
        <w:rPr>
          <w:color w:val="000000" w:themeColor="text1"/>
          <w:sz w:val="24"/>
          <w:szCs w:val="24"/>
          <w:lang w:eastAsia="ru-RU" w:bidi="ru-RU"/>
        </w:rPr>
        <w:t xml:space="preserve">Основное мероприятие "Мероприятия, направленные на повышение уровня доступности </w:t>
      </w:r>
      <w:r w:rsidR="00565B3D" w:rsidRPr="00EE4ACC">
        <w:rPr>
          <w:color w:val="000000" w:themeColor="text1"/>
          <w:sz w:val="24"/>
          <w:szCs w:val="24"/>
          <w:lang w:eastAsia="ru-RU" w:bidi="ru-RU"/>
        </w:rPr>
        <w:t>приоритетных объектов</w:t>
      </w:r>
      <w:r w:rsidR="00565B3D" w:rsidRPr="00EE4ACC">
        <w:rPr>
          <w:color w:val="000000" w:themeColor="text1"/>
          <w:sz w:val="24"/>
          <w:szCs w:val="24"/>
          <w:lang w:eastAsia="ru-RU" w:bidi="ru-RU"/>
        </w:rPr>
        <w:tab/>
        <w:t>и услуг</w:t>
      </w:r>
      <w:r w:rsidR="00565B3D" w:rsidRPr="00EE4ACC">
        <w:rPr>
          <w:color w:val="000000" w:themeColor="text1"/>
          <w:sz w:val="24"/>
          <w:szCs w:val="24"/>
          <w:lang w:eastAsia="ru-RU" w:bidi="ru-RU"/>
        </w:rPr>
        <w:tab/>
        <w:t xml:space="preserve">в </w:t>
      </w:r>
      <w:r w:rsidRPr="00EE4ACC">
        <w:rPr>
          <w:color w:val="000000" w:themeColor="text1"/>
          <w:sz w:val="24"/>
          <w:szCs w:val="24"/>
          <w:lang w:eastAsia="ru-RU" w:bidi="ru-RU"/>
        </w:rPr>
        <w:t>приоритетных сф</w:t>
      </w:r>
      <w:r w:rsidRPr="00EE4ACC">
        <w:rPr>
          <w:color w:val="000000" w:themeColor="text1"/>
          <w:sz w:val="24"/>
          <w:szCs w:val="24"/>
          <w:lang w:eastAsia="ru-RU" w:bidi="ru-RU"/>
        </w:rPr>
        <w:t>е</w:t>
      </w:r>
      <w:r w:rsidRPr="00EE4ACC">
        <w:rPr>
          <w:color w:val="000000" w:themeColor="text1"/>
          <w:sz w:val="24"/>
          <w:szCs w:val="24"/>
          <w:lang w:eastAsia="ru-RU" w:bidi="ru-RU"/>
        </w:rPr>
        <w:t>рахжизнедеятельности инвалидов и других маломобильных групп населения" реализуется в целях создания условий инвалидам для беспрепятственного доступа к объектам социальной инфраструктуры.</w:t>
      </w:r>
    </w:p>
    <w:p w:rsidR="00553916" w:rsidRPr="00EE4ACC" w:rsidRDefault="00553916" w:rsidP="00194D93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E4ACC">
        <w:rPr>
          <w:color w:val="000000" w:themeColor="text1"/>
          <w:sz w:val="24"/>
          <w:szCs w:val="24"/>
          <w:lang w:eastAsia="ru-RU" w:bidi="ru-RU"/>
        </w:rPr>
        <w:t>В рамках мероприятия в 2021 году были проведены работы в 2 объе</w:t>
      </w:r>
      <w:r w:rsidRPr="00EE4ACC">
        <w:rPr>
          <w:color w:val="000000" w:themeColor="text1"/>
          <w:sz w:val="24"/>
          <w:szCs w:val="24"/>
          <w:lang w:eastAsia="ru-RU" w:bidi="ru-RU"/>
        </w:rPr>
        <w:t>к</w:t>
      </w:r>
      <w:r w:rsidRPr="00EE4ACC">
        <w:rPr>
          <w:color w:val="000000" w:themeColor="text1"/>
          <w:sz w:val="24"/>
          <w:szCs w:val="24"/>
          <w:lang w:eastAsia="ru-RU" w:bidi="ru-RU"/>
        </w:rPr>
        <w:t xml:space="preserve">тах Управления образования Администрации местного самоуправления Моздокского района (МБОУ СОШ №2 г. им. А.С. Пушкина г. Моздока, МБОУ СОШ ст. </w:t>
      </w:r>
      <w:r w:rsidR="008F7EC8" w:rsidRPr="00EE4ACC">
        <w:rPr>
          <w:color w:val="000000" w:themeColor="text1"/>
          <w:sz w:val="24"/>
          <w:szCs w:val="24"/>
          <w:lang w:eastAsia="ru-RU" w:bidi="ru-RU"/>
        </w:rPr>
        <w:t>Луковская, им. С.Г. Астанина</w:t>
      </w:r>
      <w:r w:rsidRPr="00EE4ACC">
        <w:rPr>
          <w:color w:val="000000" w:themeColor="text1"/>
          <w:sz w:val="24"/>
          <w:szCs w:val="24"/>
          <w:lang w:eastAsia="ru-RU" w:bidi="ru-RU"/>
        </w:rPr>
        <w:t>) по установке информационных зн</w:t>
      </w:r>
      <w:r w:rsidRPr="00EE4ACC">
        <w:rPr>
          <w:color w:val="000000" w:themeColor="text1"/>
          <w:sz w:val="24"/>
          <w:szCs w:val="24"/>
          <w:lang w:eastAsia="ru-RU" w:bidi="ru-RU"/>
        </w:rPr>
        <w:t>а</w:t>
      </w:r>
      <w:r w:rsidRPr="00EE4ACC">
        <w:rPr>
          <w:color w:val="000000" w:themeColor="text1"/>
          <w:sz w:val="24"/>
          <w:szCs w:val="24"/>
          <w:lang w:eastAsia="ru-RU" w:bidi="ru-RU"/>
        </w:rPr>
        <w:t>ков при входе в здание, устройство твердого покрытия и укладка тактил</w:t>
      </w:r>
      <w:r w:rsidRPr="00EE4ACC">
        <w:rPr>
          <w:color w:val="000000" w:themeColor="text1"/>
          <w:sz w:val="24"/>
          <w:szCs w:val="24"/>
          <w:lang w:eastAsia="ru-RU" w:bidi="ru-RU"/>
        </w:rPr>
        <w:t>ь</w:t>
      </w:r>
      <w:r w:rsidRPr="00EE4ACC">
        <w:rPr>
          <w:color w:val="000000" w:themeColor="text1"/>
          <w:sz w:val="24"/>
          <w:szCs w:val="24"/>
          <w:lang w:eastAsia="ru-RU" w:bidi="ru-RU"/>
        </w:rPr>
        <w:t>ной плитки на прилегающей территории, обустройство входа в здание с у</w:t>
      </w:r>
      <w:r w:rsidRPr="00EE4ACC">
        <w:rPr>
          <w:color w:val="000000" w:themeColor="text1"/>
          <w:sz w:val="24"/>
          <w:szCs w:val="24"/>
          <w:lang w:eastAsia="ru-RU" w:bidi="ru-RU"/>
        </w:rPr>
        <w:t>с</w:t>
      </w:r>
      <w:r w:rsidRPr="00EE4ACC">
        <w:rPr>
          <w:color w:val="000000" w:themeColor="text1"/>
          <w:sz w:val="24"/>
          <w:szCs w:val="24"/>
          <w:lang w:eastAsia="ru-RU" w:bidi="ru-RU"/>
        </w:rPr>
        <w:t>тановкой пандуса, установка унитаза для инвалидов, поручней, против</w:t>
      </w:r>
      <w:r w:rsidRPr="00EE4ACC">
        <w:rPr>
          <w:color w:val="000000" w:themeColor="text1"/>
          <w:sz w:val="24"/>
          <w:szCs w:val="24"/>
          <w:lang w:eastAsia="ru-RU" w:bidi="ru-RU"/>
        </w:rPr>
        <w:t>о</w:t>
      </w:r>
      <w:r w:rsidRPr="00EE4ACC">
        <w:rPr>
          <w:color w:val="000000" w:themeColor="text1"/>
          <w:sz w:val="24"/>
          <w:szCs w:val="24"/>
          <w:lang w:eastAsia="ru-RU" w:bidi="ru-RU"/>
        </w:rPr>
        <w:t>скользящей плитки, атакже приобретено специальное оборудование для и</w:t>
      </w:r>
      <w:r w:rsidRPr="00EE4ACC">
        <w:rPr>
          <w:color w:val="000000" w:themeColor="text1"/>
          <w:sz w:val="24"/>
          <w:szCs w:val="24"/>
          <w:lang w:eastAsia="ru-RU" w:bidi="ru-RU"/>
        </w:rPr>
        <w:t>н</w:t>
      </w:r>
      <w:r w:rsidRPr="00EE4ACC">
        <w:rPr>
          <w:color w:val="000000" w:themeColor="text1"/>
          <w:sz w:val="24"/>
          <w:szCs w:val="24"/>
          <w:lang w:eastAsia="ru-RU" w:bidi="ru-RU"/>
        </w:rPr>
        <w:t>валидов. Сумма средств предусмотренных на реализацию мероприятий с</w:t>
      </w:r>
      <w:r w:rsidRPr="00EE4ACC">
        <w:rPr>
          <w:color w:val="000000" w:themeColor="text1"/>
          <w:sz w:val="24"/>
          <w:szCs w:val="24"/>
          <w:lang w:eastAsia="ru-RU" w:bidi="ru-RU"/>
        </w:rPr>
        <w:t>о</w:t>
      </w:r>
      <w:r w:rsidRPr="00EE4ACC">
        <w:rPr>
          <w:color w:val="000000" w:themeColor="text1"/>
          <w:sz w:val="24"/>
          <w:szCs w:val="24"/>
          <w:lang w:eastAsia="ru-RU" w:bidi="ru-RU"/>
        </w:rPr>
        <w:t>ставила всег</w:t>
      </w:r>
      <w:r w:rsidR="008F7EC8" w:rsidRPr="00EE4ACC">
        <w:rPr>
          <w:color w:val="000000" w:themeColor="text1"/>
          <w:sz w:val="24"/>
          <w:szCs w:val="24"/>
          <w:lang w:eastAsia="ru-RU" w:bidi="ru-RU"/>
        </w:rPr>
        <w:t>о</w:t>
      </w:r>
      <w:r w:rsidRPr="00EE4ACC">
        <w:rPr>
          <w:color w:val="000000" w:themeColor="text1"/>
          <w:sz w:val="24"/>
          <w:szCs w:val="24"/>
          <w:lang w:eastAsia="ru-RU" w:bidi="ru-RU"/>
        </w:rPr>
        <w:t xml:space="preserve"> 965 тыс. руб</w:t>
      </w:r>
      <w:r w:rsidR="008F7EC8" w:rsidRPr="00EE4ACC">
        <w:rPr>
          <w:color w:val="000000" w:themeColor="text1"/>
          <w:sz w:val="24"/>
          <w:szCs w:val="24"/>
          <w:lang w:eastAsia="ru-RU" w:bidi="ru-RU"/>
        </w:rPr>
        <w:t>лей</w:t>
      </w:r>
      <w:r w:rsidRPr="00EE4ACC">
        <w:rPr>
          <w:color w:val="000000" w:themeColor="text1"/>
          <w:sz w:val="24"/>
          <w:szCs w:val="24"/>
          <w:lang w:eastAsia="ru-RU" w:bidi="ru-RU"/>
        </w:rPr>
        <w:t xml:space="preserve"> и была освоена.</w:t>
      </w:r>
    </w:p>
    <w:p w:rsidR="00553916" w:rsidRPr="00EE4ACC" w:rsidRDefault="00553916" w:rsidP="00194D93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E4ACC">
        <w:rPr>
          <w:color w:val="000000" w:themeColor="text1"/>
          <w:sz w:val="24"/>
          <w:szCs w:val="24"/>
          <w:lang w:eastAsia="ru-RU" w:bidi="ru-RU"/>
        </w:rPr>
        <w:t>Для работы с детьми-инвалидами и детьми с ограниченными возмо</w:t>
      </w:r>
      <w:r w:rsidRPr="00EE4ACC">
        <w:rPr>
          <w:color w:val="000000" w:themeColor="text1"/>
          <w:sz w:val="24"/>
          <w:szCs w:val="24"/>
          <w:lang w:eastAsia="ru-RU" w:bidi="ru-RU"/>
        </w:rPr>
        <w:t>ж</w:t>
      </w:r>
      <w:r w:rsidRPr="00EE4ACC">
        <w:rPr>
          <w:color w:val="000000" w:themeColor="text1"/>
          <w:sz w:val="24"/>
          <w:szCs w:val="24"/>
          <w:lang w:eastAsia="ru-RU" w:bidi="ru-RU"/>
        </w:rPr>
        <w:t>ностями здоровья педагоги образовательных учреждений проходят перепо</w:t>
      </w:r>
      <w:r w:rsidRPr="00EE4ACC">
        <w:rPr>
          <w:color w:val="000000" w:themeColor="text1"/>
          <w:sz w:val="24"/>
          <w:szCs w:val="24"/>
          <w:lang w:eastAsia="ru-RU" w:bidi="ru-RU"/>
        </w:rPr>
        <w:t>д</w:t>
      </w:r>
      <w:r w:rsidRPr="00EE4ACC">
        <w:rPr>
          <w:color w:val="000000" w:themeColor="text1"/>
          <w:sz w:val="24"/>
          <w:szCs w:val="24"/>
          <w:lang w:eastAsia="ru-RU" w:bidi="ru-RU"/>
        </w:rPr>
        <w:t>готовку по дополнительным адаптированным образовательным программам и (или) обучение по узкопрофильным специальностям, педагогическое с</w:t>
      </w:r>
      <w:r w:rsidRPr="00EE4ACC">
        <w:rPr>
          <w:color w:val="000000" w:themeColor="text1"/>
          <w:sz w:val="24"/>
          <w:szCs w:val="24"/>
          <w:lang w:eastAsia="ru-RU" w:bidi="ru-RU"/>
        </w:rPr>
        <w:t>о</w:t>
      </w:r>
      <w:r w:rsidRPr="00EE4ACC">
        <w:rPr>
          <w:color w:val="000000" w:themeColor="text1"/>
          <w:sz w:val="24"/>
          <w:szCs w:val="24"/>
          <w:lang w:eastAsia="ru-RU" w:bidi="ru-RU"/>
        </w:rPr>
        <w:t xml:space="preserve">провождение детей-инвалидов и детей с ограниченными возможностями здоровья осуществляют 29 педагогов </w:t>
      </w:r>
      <w:r w:rsidRPr="00EE4ACC">
        <w:rPr>
          <w:rStyle w:val="1"/>
          <w:color w:val="000000" w:themeColor="text1"/>
          <w:sz w:val="24"/>
          <w:szCs w:val="24"/>
        </w:rPr>
        <w:t xml:space="preserve">- </w:t>
      </w:r>
      <w:r w:rsidRPr="00EE4ACC">
        <w:rPr>
          <w:color w:val="000000" w:themeColor="text1"/>
          <w:sz w:val="24"/>
          <w:szCs w:val="24"/>
          <w:lang w:eastAsia="ru-RU" w:bidi="ru-RU"/>
        </w:rPr>
        <w:t>психологов, 8 социальных педагога, 2 дефектолога, 2 логопеда, 1 сурдопедагог, 4 тьютора.</w:t>
      </w:r>
    </w:p>
    <w:p w:rsidR="00AD4419" w:rsidRPr="00EE4ACC" w:rsidRDefault="00553916" w:rsidP="00194D93">
      <w:pPr>
        <w:pStyle w:val="ConsPlusNonformat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  <w:lang w:bidi="ru-RU"/>
        </w:rPr>
        <w:t>Учитывая степень оц</w:t>
      </w:r>
      <w:r w:rsidR="008F7EC8" w:rsidRPr="00EE4ACC">
        <w:rPr>
          <w:rFonts w:ascii="Bookman Old Style" w:hAnsi="Bookman Old Style"/>
          <w:color w:val="000000" w:themeColor="text1"/>
          <w:sz w:val="24"/>
          <w:szCs w:val="24"/>
          <w:lang w:bidi="ru-RU"/>
        </w:rPr>
        <w:t>енки достигнутых целей,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bidi="ru-RU"/>
        </w:rPr>
        <w:t xml:space="preserve"> муниципальная Пр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bidi="ru-RU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bidi="ru-RU"/>
        </w:rPr>
        <w:t>грамма «Доступная среда» эффективна.</w:t>
      </w:r>
      <w:r w:rsidR="00AD4419" w:rsidRPr="00EE4ACC">
        <w:rPr>
          <w:rFonts w:ascii="Bookman Old Style" w:hAnsi="Bookman Old Style"/>
          <w:color w:val="000000" w:themeColor="text1"/>
          <w:sz w:val="24"/>
          <w:szCs w:val="24"/>
        </w:rPr>
        <w:tab/>
      </w:r>
    </w:p>
    <w:p w:rsidR="00565B3D" w:rsidRPr="00EE4ACC" w:rsidRDefault="00565B3D" w:rsidP="002F36A4">
      <w:pPr>
        <w:pStyle w:val="ConsPlusNonformat"/>
        <w:ind w:firstLine="708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AD4419" w:rsidRPr="00EE4ACC" w:rsidRDefault="00AD4419" w:rsidP="002F36A4">
      <w:pPr>
        <w:pStyle w:val="ConsPlusNonformat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EE4AC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Муниципальная программа Моздокского района </w:t>
      </w:r>
      <w:r w:rsidRPr="00EE4ACC">
        <w:rPr>
          <w:rFonts w:ascii="Bookman Old Style" w:hAnsi="Bookman Old Style"/>
          <w:b/>
          <w:color w:val="000000" w:themeColor="text1"/>
          <w:sz w:val="24"/>
          <w:szCs w:val="24"/>
        </w:rPr>
        <w:t>«Разработка проектно-сметной  документации  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 Моздо</w:t>
      </w:r>
      <w:r w:rsidRPr="00EE4ACC">
        <w:rPr>
          <w:rFonts w:ascii="Bookman Old Style" w:hAnsi="Bookman Old Style"/>
          <w:b/>
          <w:color w:val="000000" w:themeColor="text1"/>
          <w:sz w:val="24"/>
          <w:szCs w:val="24"/>
        </w:rPr>
        <w:t>к</w:t>
      </w:r>
      <w:r w:rsidRPr="00EE4ACC">
        <w:rPr>
          <w:rFonts w:ascii="Bookman Old Style" w:hAnsi="Bookman Old Style"/>
          <w:b/>
          <w:color w:val="000000" w:themeColor="text1"/>
          <w:sz w:val="24"/>
          <w:szCs w:val="24"/>
        </w:rPr>
        <w:t>ский район».</w:t>
      </w:r>
    </w:p>
    <w:p w:rsidR="00C20BC7" w:rsidRPr="00EE4ACC" w:rsidRDefault="00C20BC7" w:rsidP="002F36A4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Постановление Главы Администрации местного самоуправления Мо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з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док</w:t>
      </w:r>
      <w:r w:rsidR="008B354F" w:rsidRPr="00EE4ACC">
        <w:rPr>
          <w:rFonts w:ascii="Bookman Old Style" w:hAnsi="Bookman Old Style"/>
          <w:color w:val="000000" w:themeColor="text1"/>
          <w:sz w:val="24"/>
          <w:szCs w:val="24"/>
        </w:rPr>
        <w:t>ского района от 18.12.2017 года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№52-Д была утверждена муниципальная программа «Разработка </w:t>
      </w:r>
      <w:r w:rsidR="008B354F" w:rsidRPr="00EE4ACC">
        <w:rPr>
          <w:rFonts w:ascii="Bookman Old Style" w:hAnsi="Bookman Old Style"/>
          <w:color w:val="000000" w:themeColor="text1"/>
          <w:sz w:val="24"/>
          <w:szCs w:val="24"/>
        </w:rPr>
        <w:t>проектно-сметной  документации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для строительства, капитального ремонта и реконструкции объектов муниципальной собстве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ности, расположенных на территории муниципального образования  Мо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з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докский район»(далее Программа).</w:t>
      </w:r>
    </w:p>
    <w:p w:rsidR="00C20BC7" w:rsidRPr="00EE4ACC" w:rsidRDefault="00C20BC7" w:rsidP="002F36A4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Задачами муниципальной программы«Разработка проектно-сметной  документации  для строительства, капитального ремонта и реконструкции объектов муниципальной собственности, расположенных на территории м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у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ниципального образования Моздокский район» являются:</w:t>
      </w:r>
    </w:p>
    <w:p w:rsidR="00C20BC7" w:rsidRPr="00EE4ACC" w:rsidRDefault="00C20BC7" w:rsidP="002F36A4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lastRenderedPageBreak/>
        <w:t>- разработка проектно-сметной документации на объекты, которые планируется реконструировать, либо планируемые к строительству за счет получения государственных капитальных вложений;</w:t>
      </w:r>
    </w:p>
    <w:p w:rsidR="00C20BC7" w:rsidRPr="00EE4ACC" w:rsidRDefault="00C20BC7" w:rsidP="002F36A4">
      <w:pPr>
        <w:spacing w:after="0" w:line="240" w:lineRule="auto"/>
        <w:ind w:firstLine="708"/>
        <w:jc w:val="both"/>
        <w:rPr>
          <w:rStyle w:val="blk"/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- получение </w:t>
      </w:r>
      <w:r w:rsidRPr="00EE4ACC">
        <w:rPr>
          <w:rStyle w:val="blk"/>
          <w:rFonts w:ascii="Bookman Old Style" w:hAnsi="Bookman Old Style"/>
          <w:color w:val="000000" w:themeColor="text1"/>
          <w:sz w:val="24"/>
          <w:szCs w:val="24"/>
        </w:rPr>
        <w:t>положительного заключения о достоверности сметной стоимости объектов капитального строительства либо реконструкции.</w:t>
      </w:r>
    </w:p>
    <w:p w:rsidR="00C20BC7" w:rsidRPr="00EE4ACC" w:rsidRDefault="00C20BC7" w:rsidP="002F36A4">
      <w:pPr>
        <w:spacing w:after="0" w:line="240" w:lineRule="auto"/>
        <w:ind w:firstLine="708"/>
        <w:jc w:val="both"/>
        <w:rPr>
          <w:rStyle w:val="blk"/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Style w:val="blk"/>
          <w:rFonts w:ascii="Bookman Old Style" w:hAnsi="Bookman Old Style"/>
          <w:color w:val="000000" w:themeColor="text1"/>
          <w:sz w:val="24"/>
          <w:szCs w:val="24"/>
        </w:rPr>
        <w:t xml:space="preserve">В 2021 году планировалось изготовление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проектно-сметной докуме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тации по 3 объектам и получение </w:t>
      </w:r>
      <w:r w:rsidRPr="00EE4ACC">
        <w:rPr>
          <w:rStyle w:val="blk"/>
          <w:rFonts w:ascii="Bookman Old Style" w:hAnsi="Bookman Old Style"/>
          <w:color w:val="000000" w:themeColor="text1"/>
          <w:sz w:val="24"/>
          <w:szCs w:val="24"/>
        </w:rPr>
        <w:t>положительного заключения проектно-сметной документации по 3 объектам.</w:t>
      </w:r>
    </w:p>
    <w:p w:rsidR="00C20BC7" w:rsidRPr="00EE4ACC" w:rsidRDefault="00C20BC7" w:rsidP="002F36A4">
      <w:pPr>
        <w:tabs>
          <w:tab w:val="left" w:pos="709"/>
        </w:tabs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На исполнение программных мероприятий в 2021 году запланировано 6561,7 тыс.рублей, однако в течени</w:t>
      </w:r>
      <w:r w:rsidR="008B354F"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года эта сумма была снижена до  3899,151 тыс. рублей.</w:t>
      </w:r>
    </w:p>
    <w:p w:rsidR="008B354F" w:rsidRPr="00EE4ACC" w:rsidRDefault="00C20BC7" w:rsidP="002F36A4">
      <w:pPr>
        <w:tabs>
          <w:tab w:val="left" w:pos="709"/>
        </w:tabs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За 2021 год по Программным мероприятиям  оплачено расходов на сумму 3893,4 тыс. рублей или 99,8 % от плана.  </w:t>
      </w:r>
    </w:p>
    <w:p w:rsidR="00C20BC7" w:rsidRPr="00EE4ACC" w:rsidRDefault="008B354F" w:rsidP="00194D93">
      <w:pPr>
        <w:tabs>
          <w:tab w:val="left" w:pos="709"/>
        </w:tabs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Н</w:t>
      </w:r>
      <w:r w:rsidR="00C20BC7" w:rsidRPr="00EE4ACC">
        <w:rPr>
          <w:rFonts w:ascii="Bookman Old Style" w:hAnsi="Bookman Old Style"/>
          <w:color w:val="000000" w:themeColor="text1"/>
          <w:sz w:val="24"/>
          <w:szCs w:val="24"/>
        </w:rPr>
        <w:t>а данные средства были выполнены следующи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 виды работ</w:t>
      </w:r>
      <w:r w:rsidR="00C20BC7" w:rsidRPr="00EE4ACC">
        <w:rPr>
          <w:rFonts w:ascii="Bookman Old Style" w:hAnsi="Bookman Old Style"/>
          <w:color w:val="000000" w:themeColor="text1"/>
          <w:sz w:val="24"/>
          <w:szCs w:val="24"/>
        </w:rPr>
        <w:t>:</w:t>
      </w:r>
    </w:p>
    <w:p w:rsidR="00C20BC7" w:rsidRPr="00EE4ACC" w:rsidRDefault="00C20BC7" w:rsidP="00194D93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 w:cs="Bookman Old Style"/>
          <w:bCs/>
          <w:color w:val="000000" w:themeColor="text1"/>
          <w:sz w:val="24"/>
          <w:szCs w:val="24"/>
        </w:rPr>
        <w:t>-</w:t>
      </w:r>
      <w:r w:rsidR="008B354F" w:rsidRPr="00EE4ACC">
        <w:rPr>
          <w:rFonts w:ascii="Bookman Old Style" w:hAnsi="Bookman Old Style" w:cs="Bookman Old Style"/>
          <w:bCs/>
          <w:color w:val="000000" w:themeColor="text1"/>
          <w:sz w:val="24"/>
          <w:szCs w:val="24"/>
        </w:rPr>
        <w:t xml:space="preserve"> в</w:t>
      </w:r>
      <w:r w:rsidRPr="00EE4ACC">
        <w:rPr>
          <w:rFonts w:ascii="Bookman Old Style" w:hAnsi="Bookman Old Style" w:cs="Bookman Old Style"/>
          <w:bCs/>
          <w:color w:val="000000" w:themeColor="text1"/>
          <w:sz w:val="24"/>
          <w:szCs w:val="24"/>
        </w:rPr>
        <w:t xml:space="preserve"> 2021 году был оплачен муниципальный контракт на изготовление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проектно-сметной документации</w:t>
      </w:r>
      <w:r w:rsidRPr="00EE4ACC"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 xml:space="preserve"> по объекту «Реконструкция системы вод</w:t>
      </w:r>
      <w:r w:rsidRPr="00EE4ACC"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>о</w:t>
      </w:r>
      <w:r w:rsidRPr="00EE4ACC"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>снабжения г. Моздока и населенных пунктов (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с.Виноградное и с.Сухот</w:t>
      </w:r>
      <w:r w:rsidR="008B354F" w:rsidRPr="00EE4ACC">
        <w:rPr>
          <w:rFonts w:ascii="Bookman Old Style" w:hAnsi="Bookman Old Style"/>
          <w:color w:val="000000" w:themeColor="text1"/>
          <w:sz w:val="24"/>
          <w:szCs w:val="24"/>
        </w:rPr>
        <w:t>ское Моздокского района)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на сумму 3333,3 тыс.рублей</w:t>
      </w:r>
      <w:r w:rsidR="008B354F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было получено полож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тельное заключение государстве</w:t>
      </w:r>
      <w:r w:rsidR="008B354F" w:rsidRPr="00EE4ACC">
        <w:rPr>
          <w:rFonts w:ascii="Bookman Old Style" w:hAnsi="Bookman Old Style"/>
          <w:color w:val="000000" w:themeColor="text1"/>
          <w:sz w:val="24"/>
          <w:szCs w:val="24"/>
        </w:rPr>
        <w:t>нную экспертизу 02.02.2021 года;</w:t>
      </w:r>
    </w:p>
    <w:p w:rsidR="00C20BC7" w:rsidRPr="00EE4ACC" w:rsidRDefault="00C20BC7" w:rsidP="00194D93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-27.08.2021г. получено положительное заключение государственной экспертизы проектно-сметной документации объектов «Строительство ко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м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плекса очистных сооружений, производительностью 200 м3 в сутки Садовое сельское поселение, п</w:t>
      </w:r>
      <w:r w:rsidR="0084582B" w:rsidRPr="00EE4ACC">
        <w:rPr>
          <w:rFonts w:ascii="Bookman Old Style" w:hAnsi="Bookman Old Style"/>
          <w:color w:val="000000" w:themeColor="text1"/>
          <w:sz w:val="24"/>
          <w:szCs w:val="24"/>
        </w:rPr>
        <w:t>.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Садовый» на сумму 150,483 тыс.рублей</w:t>
      </w:r>
      <w:r w:rsidR="008B354F" w:rsidRPr="00EE4ACC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C20BC7" w:rsidRPr="00EE4ACC" w:rsidRDefault="00C20BC7" w:rsidP="00194D93">
      <w:pPr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-</w:t>
      </w:r>
      <w:r w:rsidR="008B354F"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о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плачен муниципальные контракты на разработку проектной док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у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ментации внешнего электроснабжения планируемых к строительству и р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конструкции очистных сооружений на сумму 105,0тыс. рублей.</w:t>
      </w:r>
    </w:p>
    <w:p w:rsidR="00C20BC7" w:rsidRPr="00EE4ACC" w:rsidRDefault="00C20BC7" w:rsidP="00194D93">
      <w:pPr>
        <w:tabs>
          <w:tab w:val="left" w:pos="11235"/>
          <w:tab w:val="left" w:pos="13860"/>
        </w:tabs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-</w:t>
      </w:r>
      <w:r w:rsidR="008B354F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н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а изготовление сметной документации на объекты для строительс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т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ва жилья по договору найма жилого помещения. Получение положительного заключения  государственной экспертизы о  достоверности сметной док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у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ментации было затрачено 172,077 тыс. рублей;</w:t>
      </w:r>
    </w:p>
    <w:p w:rsidR="00C20BC7" w:rsidRPr="00EE4ACC" w:rsidRDefault="00C20BC7" w:rsidP="00194D93">
      <w:pPr>
        <w:tabs>
          <w:tab w:val="left" w:pos="11235"/>
          <w:tab w:val="left" w:pos="13860"/>
        </w:tabs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-</w:t>
      </w:r>
      <w:r w:rsidR="008B354F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н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а изготовление проекта газоснабжения на объекты для строительс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т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ва жилья по договору найма жилого помещения (жилые дома построенные в 2020 году) было затрачено 19,1884 тыс. рублей;</w:t>
      </w:r>
    </w:p>
    <w:p w:rsidR="00C20BC7" w:rsidRPr="00EE4ACC" w:rsidRDefault="00C20BC7" w:rsidP="00194D93">
      <w:pPr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- </w:t>
      </w:r>
      <w:r w:rsidR="008B354F" w:rsidRPr="00EE4ACC">
        <w:rPr>
          <w:rFonts w:ascii="Bookman Old Style" w:hAnsi="Bookman Old Style"/>
          <w:color w:val="000000" w:themeColor="text1"/>
          <w:sz w:val="24"/>
          <w:szCs w:val="24"/>
        </w:rPr>
        <w:t>п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олучено положительного заключения государственной экспертизы на объект «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Ремонт  уличного освещения поселений Моздокского района»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-113,335 тыс. рублей.</w:t>
      </w:r>
    </w:p>
    <w:p w:rsidR="00C20BC7" w:rsidRPr="00EE4ACC" w:rsidRDefault="00C20BC7" w:rsidP="00194D93">
      <w:pPr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Также стоить отметить что снижение затрат на программные мер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приятия произошло в результате направления 2384,9 тыс.рублей Ново-Осетинскому сельскому поселению на реконструкцию скважины в с.Елбаево.</w:t>
      </w:r>
    </w:p>
    <w:p w:rsidR="00AD4419" w:rsidRPr="00EE4ACC" w:rsidRDefault="00C20BC7" w:rsidP="00194D93">
      <w:pPr>
        <w:spacing w:after="0" w:line="240" w:lineRule="auto"/>
        <w:ind w:firstLine="709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Эффективность реализации Программы в текущем году составила 63,6 % по сравнению с планом, реализация муниципальной программы имеет средний уровень эффективности.</w:t>
      </w:r>
    </w:p>
    <w:p w:rsidR="00A76926" w:rsidRPr="00EE4ACC" w:rsidRDefault="00A76926" w:rsidP="002F36A4">
      <w:pPr>
        <w:spacing w:after="0" w:line="240" w:lineRule="auto"/>
        <w:ind w:firstLine="540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AD4419" w:rsidRPr="00EE4ACC" w:rsidRDefault="00AD4419" w:rsidP="002F36A4">
      <w:pPr>
        <w:pStyle w:val="a9"/>
        <w:numPr>
          <w:ilvl w:val="0"/>
          <w:numId w:val="16"/>
        </w:numPr>
        <w:tabs>
          <w:tab w:val="left" w:pos="1134"/>
        </w:tabs>
        <w:ind w:left="0" w:firstLine="567"/>
        <w:rPr>
          <w:rFonts w:ascii="Bookman Old Style" w:hAnsi="Bookman Old Style"/>
          <w:b/>
          <w:color w:val="000000" w:themeColor="text1"/>
        </w:rPr>
      </w:pPr>
      <w:r w:rsidRPr="00EE4ACC">
        <w:rPr>
          <w:rFonts w:ascii="Bookman Old Style" w:hAnsi="Bookman Old Style"/>
          <w:b/>
          <w:color w:val="000000" w:themeColor="text1"/>
        </w:rPr>
        <w:t>М</w:t>
      </w:r>
      <w:r w:rsidRPr="00EE4ACC">
        <w:rPr>
          <w:rStyle w:val="FontStyle20"/>
          <w:b/>
          <w:color w:val="000000" w:themeColor="text1"/>
          <w:sz w:val="24"/>
          <w:szCs w:val="24"/>
        </w:rPr>
        <w:t xml:space="preserve">униципальная программа </w:t>
      </w:r>
      <w:r w:rsidRPr="00EE4ACC">
        <w:rPr>
          <w:rStyle w:val="FontStyle19"/>
          <w:b/>
          <w:color w:val="000000" w:themeColor="text1"/>
          <w:sz w:val="24"/>
          <w:szCs w:val="24"/>
        </w:rPr>
        <w:t>«</w:t>
      </w:r>
      <w:r w:rsidRPr="00EE4ACC">
        <w:rPr>
          <w:rFonts w:ascii="Bookman Old Style" w:hAnsi="Bookman Old Style"/>
          <w:b/>
          <w:color w:val="000000" w:themeColor="text1"/>
        </w:rPr>
        <w:t>Профилактика правонарушений в муниципальном образовании  Моздокский район».</w:t>
      </w:r>
    </w:p>
    <w:p w:rsidR="00873724" w:rsidRPr="00EE4ACC" w:rsidRDefault="00873724" w:rsidP="00194D93">
      <w:pPr>
        <w:tabs>
          <w:tab w:val="left" w:pos="709"/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В целях обеспечения реализации государственной политики в сфере профилактики правонарушений, обеспечения безопасности и организации охраны общественного порядка на территории Моздокского района, руков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дствуясь нормативными актами Российской Федерации, Республики Севе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р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ная Осетия - Алания </w:t>
      </w:r>
      <w:r w:rsidRPr="00EE4ACC">
        <w:rPr>
          <w:rStyle w:val="FontStyle20"/>
          <w:color w:val="000000" w:themeColor="text1"/>
          <w:sz w:val="24"/>
          <w:szCs w:val="24"/>
        </w:rPr>
        <w:t xml:space="preserve">постановлением 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Главы Администрации местного сам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управления Моздокского района от 18.12.2017 года № 54-Д </w:t>
      </w:r>
      <w:r w:rsidRPr="00EE4ACC">
        <w:rPr>
          <w:rStyle w:val="FontStyle20"/>
          <w:color w:val="000000" w:themeColor="text1"/>
          <w:sz w:val="24"/>
          <w:szCs w:val="24"/>
        </w:rPr>
        <w:t>утверждена м</w:t>
      </w:r>
      <w:r w:rsidRPr="00EE4ACC">
        <w:rPr>
          <w:rStyle w:val="FontStyle20"/>
          <w:color w:val="000000" w:themeColor="text1"/>
          <w:sz w:val="24"/>
          <w:szCs w:val="24"/>
        </w:rPr>
        <w:t>у</w:t>
      </w:r>
      <w:r w:rsidRPr="00EE4ACC">
        <w:rPr>
          <w:rStyle w:val="FontStyle20"/>
          <w:color w:val="000000" w:themeColor="text1"/>
          <w:sz w:val="24"/>
          <w:szCs w:val="24"/>
        </w:rPr>
        <w:t xml:space="preserve">ниципальная программа </w:t>
      </w:r>
      <w:r w:rsidRPr="00EE4ACC">
        <w:rPr>
          <w:rStyle w:val="FontStyle19"/>
          <w:color w:val="000000" w:themeColor="text1"/>
          <w:sz w:val="24"/>
          <w:szCs w:val="24"/>
        </w:rPr>
        <w:t>«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Профилактика правонарушений в муниципальном образовании – Моздокский район на 2018-2022 г.г.» (далее - Программа). </w:t>
      </w:r>
    </w:p>
    <w:p w:rsidR="00873724" w:rsidRPr="00EE4ACC" w:rsidRDefault="00873724" w:rsidP="00194D93">
      <w:pPr>
        <w:tabs>
          <w:tab w:val="left" w:pos="709"/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lastRenderedPageBreak/>
        <w:t xml:space="preserve"> Постановлением Главы Администрации местного самоуправления Моздокского района 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от 12.10.2021 г. № 89-Д срок реализации Программы продлен до 2024 года включительно.</w:t>
      </w:r>
    </w:p>
    <w:p w:rsidR="00873724" w:rsidRPr="00EE4ACC" w:rsidRDefault="00873724" w:rsidP="00194D93">
      <w:pPr>
        <w:tabs>
          <w:tab w:val="left" w:pos="709"/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Программой запланировано проведение 24 мероприятия, реализация которых формирует целевые индикаторы и  показатели. Для реализации 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с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новных мероприятий Программы всем субъектам профилактики ежеква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р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тально направлялись контрольные карточки с указанием содержания мер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приятий и сроков отчетности, предусмотренных Программой. Все заплан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рованные мероприятия исполнены.</w:t>
      </w:r>
    </w:p>
    <w:p w:rsidR="00873724" w:rsidRPr="00EE4ACC" w:rsidRDefault="00873724" w:rsidP="00194D93">
      <w:pPr>
        <w:tabs>
          <w:tab w:val="left" w:pos="709"/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Субъектами профилактики, в том числе 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Управлением образования, о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т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делом по вопросам культуры, отделом по делам молодежи и спорта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Админ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страции местного самоуправления Моздокского района, 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комиссией по делам несовершеннолетних и защите их прав,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ГБУ «Центром социализации мол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дежи» совместно с сотрудниками ОМВД России по Моздокскому району </w:t>
      </w:r>
      <w:r w:rsidR="000B3346">
        <w:rPr>
          <w:rFonts w:ascii="Bookman Old Style" w:hAnsi="Bookman Old Style"/>
          <w:color w:val="000000" w:themeColor="text1"/>
          <w:sz w:val="24"/>
          <w:szCs w:val="24"/>
        </w:rPr>
        <w:t>Ре</w:t>
      </w:r>
      <w:r w:rsidR="000B3346">
        <w:rPr>
          <w:rFonts w:ascii="Bookman Old Style" w:hAnsi="Bookman Old Style"/>
          <w:color w:val="000000" w:themeColor="text1"/>
          <w:sz w:val="24"/>
          <w:szCs w:val="24"/>
        </w:rPr>
        <w:t>с</w:t>
      </w:r>
      <w:r w:rsidR="000B3346">
        <w:rPr>
          <w:rFonts w:ascii="Bookman Old Style" w:hAnsi="Bookman Old Style"/>
          <w:color w:val="000000" w:themeColor="text1"/>
          <w:sz w:val="24"/>
          <w:szCs w:val="24"/>
        </w:rPr>
        <w:t>публики Северная Осетия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-Алания в целях предупреждения преступлений, правонарушений, приобщения несовершеннолетних и молодежи к социал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ь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но-культурным и иным ценностям за 12 месяцев 2021 года проведено  м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роприятий – 505, в том числе:</w:t>
      </w:r>
    </w:p>
    <w:p w:rsidR="00873724" w:rsidRPr="00EE4ACC" w:rsidRDefault="00873724" w:rsidP="00194D93">
      <w:pPr>
        <w:pStyle w:val="a9"/>
        <w:numPr>
          <w:ilvl w:val="0"/>
          <w:numId w:val="9"/>
        </w:numPr>
        <w:tabs>
          <w:tab w:val="left" w:pos="709"/>
          <w:tab w:val="left" w:pos="851"/>
          <w:tab w:val="left" w:pos="993"/>
          <w:tab w:val="left" w:pos="1134"/>
        </w:tabs>
        <w:ind w:left="0" w:firstLine="708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bCs/>
          <w:color w:val="000000" w:themeColor="text1"/>
        </w:rPr>
        <w:t>Спортивных, физкультурно-оздоровительных – 77;</w:t>
      </w:r>
    </w:p>
    <w:p w:rsidR="00873724" w:rsidRPr="00EE4ACC" w:rsidRDefault="00873724" w:rsidP="00194D93">
      <w:pPr>
        <w:pStyle w:val="a9"/>
        <w:numPr>
          <w:ilvl w:val="0"/>
          <w:numId w:val="9"/>
        </w:numPr>
        <w:tabs>
          <w:tab w:val="left" w:pos="709"/>
          <w:tab w:val="left" w:pos="851"/>
          <w:tab w:val="left" w:pos="993"/>
          <w:tab w:val="left" w:pos="1134"/>
        </w:tabs>
        <w:ind w:left="0" w:firstLine="708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 xml:space="preserve">Военно-патриотических, </w:t>
      </w:r>
      <w:r w:rsidRPr="00EE4ACC">
        <w:rPr>
          <w:rFonts w:ascii="Bookman Old Style" w:hAnsi="Bookman Old Style"/>
          <w:bCs/>
          <w:color w:val="000000" w:themeColor="text1"/>
        </w:rPr>
        <w:t xml:space="preserve">агитационно-пропагандистских </w:t>
      </w:r>
      <w:r w:rsidRPr="00EE4ACC">
        <w:rPr>
          <w:rFonts w:ascii="Bookman Old Style" w:hAnsi="Bookman Old Style"/>
          <w:color w:val="000000" w:themeColor="text1"/>
        </w:rPr>
        <w:t>– 41;</w:t>
      </w:r>
    </w:p>
    <w:p w:rsidR="00873724" w:rsidRPr="00EE4ACC" w:rsidRDefault="00873724" w:rsidP="00194D93">
      <w:pPr>
        <w:pStyle w:val="a9"/>
        <w:numPr>
          <w:ilvl w:val="0"/>
          <w:numId w:val="9"/>
        </w:numPr>
        <w:tabs>
          <w:tab w:val="left" w:pos="426"/>
          <w:tab w:val="left" w:pos="709"/>
          <w:tab w:val="left" w:pos="851"/>
          <w:tab w:val="left" w:pos="993"/>
          <w:tab w:val="left" w:pos="1134"/>
        </w:tabs>
        <w:ind w:left="0" w:firstLine="708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bCs/>
          <w:color w:val="000000" w:themeColor="text1"/>
        </w:rPr>
        <w:t>Практических лекций, конференций, занятий, тренингов - 222;</w:t>
      </w:r>
    </w:p>
    <w:p w:rsidR="00873724" w:rsidRPr="00EE4ACC" w:rsidRDefault="00873724" w:rsidP="00194D93">
      <w:pPr>
        <w:pStyle w:val="a9"/>
        <w:numPr>
          <w:ilvl w:val="0"/>
          <w:numId w:val="9"/>
        </w:numPr>
        <w:tabs>
          <w:tab w:val="left" w:pos="426"/>
          <w:tab w:val="left" w:pos="709"/>
          <w:tab w:val="left" w:pos="851"/>
          <w:tab w:val="left" w:pos="993"/>
          <w:tab w:val="left" w:pos="1134"/>
        </w:tabs>
        <w:ind w:left="0" w:firstLine="708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Информационных, познавательных, творческих – 81;</w:t>
      </w:r>
    </w:p>
    <w:p w:rsidR="00873724" w:rsidRPr="00EE4ACC" w:rsidRDefault="00873724" w:rsidP="00194D93">
      <w:pPr>
        <w:pStyle w:val="a9"/>
        <w:numPr>
          <w:ilvl w:val="0"/>
          <w:numId w:val="9"/>
        </w:numPr>
        <w:tabs>
          <w:tab w:val="left" w:pos="426"/>
          <w:tab w:val="left" w:pos="709"/>
          <w:tab w:val="left" w:pos="851"/>
          <w:tab w:val="left" w:pos="993"/>
          <w:tab w:val="left" w:pos="1134"/>
        </w:tabs>
        <w:ind w:left="0" w:firstLine="708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Круглых столов – 5;</w:t>
      </w:r>
    </w:p>
    <w:p w:rsidR="00873724" w:rsidRPr="00EE4ACC" w:rsidRDefault="00873724" w:rsidP="00194D93">
      <w:pPr>
        <w:pStyle w:val="a9"/>
        <w:numPr>
          <w:ilvl w:val="0"/>
          <w:numId w:val="9"/>
        </w:numPr>
        <w:tabs>
          <w:tab w:val="left" w:pos="709"/>
          <w:tab w:val="left" w:pos="851"/>
          <w:tab w:val="left" w:pos="993"/>
          <w:tab w:val="left" w:pos="1134"/>
        </w:tabs>
        <w:ind w:left="0" w:firstLine="708"/>
        <w:jc w:val="both"/>
        <w:rPr>
          <w:rFonts w:ascii="Bookman Old Style" w:eastAsia="Calibri" w:hAnsi="Bookman Old Style"/>
          <w:color w:val="000000" w:themeColor="text1"/>
        </w:rPr>
      </w:pPr>
      <w:r w:rsidRPr="00EE4ACC">
        <w:rPr>
          <w:rFonts w:ascii="Bookman Old Style" w:eastAsia="Calibri" w:hAnsi="Bookman Old Style"/>
          <w:color w:val="000000" w:themeColor="text1"/>
        </w:rPr>
        <w:t>Акций – 14;</w:t>
      </w:r>
    </w:p>
    <w:p w:rsidR="00873724" w:rsidRPr="00EE4ACC" w:rsidRDefault="00873724" w:rsidP="00194D93">
      <w:pPr>
        <w:pStyle w:val="a9"/>
        <w:numPr>
          <w:ilvl w:val="0"/>
          <w:numId w:val="9"/>
        </w:numPr>
        <w:tabs>
          <w:tab w:val="left" w:pos="709"/>
          <w:tab w:val="left" w:pos="851"/>
          <w:tab w:val="left" w:pos="993"/>
          <w:tab w:val="left" w:pos="1134"/>
        </w:tabs>
        <w:ind w:left="0" w:firstLine="708"/>
        <w:jc w:val="both"/>
        <w:rPr>
          <w:rFonts w:ascii="Bookman Old Style" w:eastAsia="Calibri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 xml:space="preserve">Рейдовых  – 65.  </w:t>
      </w:r>
    </w:p>
    <w:p w:rsidR="00873724" w:rsidRPr="00EE4ACC" w:rsidRDefault="00873724" w:rsidP="00194D93">
      <w:pPr>
        <w:tabs>
          <w:tab w:val="left" w:pos="709"/>
          <w:tab w:val="left" w:pos="851"/>
          <w:tab w:val="left" w:pos="993"/>
          <w:tab w:val="right" w:pos="9355"/>
        </w:tabs>
        <w:spacing w:after="0" w:line="240" w:lineRule="auto"/>
        <w:ind w:firstLine="708"/>
        <w:jc w:val="both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Охват населения, участвовавшего при проведении всего комплекса мероприятий, составил 113 021 чел., в том числе при проведении меропри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я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тий по профилактике правонарушений – 81 161 чел.</w:t>
      </w:r>
    </w:p>
    <w:p w:rsidR="00873724" w:rsidRPr="00EE4ACC" w:rsidRDefault="00873724" w:rsidP="00194D93">
      <w:pPr>
        <w:tabs>
          <w:tab w:val="left" w:pos="709"/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Общий объем финансирования, предусмотренный муниципальной программой  на семь лет, составляет 140,0 тыс. рублей. </w:t>
      </w:r>
    </w:p>
    <w:p w:rsidR="00873724" w:rsidRPr="00EE4ACC" w:rsidRDefault="00873724" w:rsidP="00194D93">
      <w:pPr>
        <w:tabs>
          <w:tab w:val="left" w:pos="709"/>
          <w:tab w:val="left" w:pos="851"/>
          <w:tab w:val="left" w:pos="993"/>
        </w:tabs>
        <w:spacing w:after="0" w:line="240" w:lineRule="auto"/>
        <w:ind w:firstLine="708"/>
        <w:contextualSpacing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На 2021 год  в бюджете Администрации местного самоуправления Моздокского района заложено 20,0 тыс. рублей. На указанные средства ра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з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работаны и изготовлены 568 экземпляров методических пособий по проф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лактике преступности среди несовершеннолетних на сумму 19988 руб., к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торые распространены в общеобразовательных  учреждениях Моздокского района. </w:t>
      </w:r>
    </w:p>
    <w:p w:rsidR="00873724" w:rsidRPr="00EE4ACC" w:rsidRDefault="00873724" w:rsidP="00194D93">
      <w:pPr>
        <w:tabs>
          <w:tab w:val="left" w:pos="709"/>
          <w:tab w:val="left" w:pos="851"/>
          <w:tab w:val="left" w:pos="993"/>
        </w:tabs>
        <w:spacing w:after="0" w:line="240" w:lineRule="auto"/>
        <w:ind w:firstLine="708"/>
        <w:contextualSpacing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Результатом проведенных мероприятий стала положительная динам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ка всех целевых индикаторов Программы</w:t>
      </w:r>
      <w:r w:rsidR="00680E66" w:rsidRPr="00EE4ACC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873724" w:rsidRPr="00EE4ACC" w:rsidRDefault="00680E66" w:rsidP="00194D93">
      <w:pPr>
        <w:tabs>
          <w:tab w:val="left" w:pos="709"/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В</w:t>
      </w:r>
      <w:r w:rsidR="00873724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се индикаторы исполнены, в том числе два - превысили плановые значения, что, согласно имеющимся критериям оценки, составляет 100% реализацию и говорит об эффективности муниципальной программы.  </w:t>
      </w:r>
    </w:p>
    <w:p w:rsidR="00873724" w:rsidRPr="00EE4ACC" w:rsidRDefault="00873724" w:rsidP="002F36A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AD4419" w:rsidRPr="00EE4ACC" w:rsidRDefault="00AD4419" w:rsidP="002F36A4">
      <w:pPr>
        <w:pStyle w:val="a9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Bookman Old Style" w:hAnsi="Bookman Old Style" w:cs="Arial"/>
          <w:b/>
          <w:color w:val="000000" w:themeColor="text1"/>
        </w:rPr>
      </w:pPr>
      <w:r w:rsidRPr="00EE4ACC">
        <w:rPr>
          <w:rFonts w:ascii="Bookman Old Style" w:hAnsi="Bookman Old Style" w:cs="Arial"/>
          <w:b/>
          <w:color w:val="000000" w:themeColor="text1"/>
        </w:rPr>
        <w:t>Муниципальная программа «Комплексные меры против</w:t>
      </w:r>
      <w:r w:rsidRPr="00EE4ACC">
        <w:rPr>
          <w:rFonts w:ascii="Bookman Old Style" w:hAnsi="Bookman Old Style" w:cs="Arial"/>
          <w:b/>
          <w:color w:val="000000" w:themeColor="text1"/>
        </w:rPr>
        <w:t>о</w:t>
      </w:r>
      <w:r w:rsidRPr="00EE4ACC">
        <w:rPr>
          <w:rFonts w:ascii="Bookman Old Style" w:hAnsi="Bookman Old Style" w:cs="Arial"/>
          <w:b/>
          <w:color w:val="000000" w:themeColor="text1"/>
        </w:rPr>
        <w:t xml:space="preserve">действия злоупотреблению наркотиками и их незаконному обороту в муниципальном образовании Моздокский район РСО-Алания». </w:t>
      </w:r>
    </w:p>
    <w:p w:rsidR="008E7331" w:rsidRPr="00EE4ACC" w:rsidRDefault="008E7331" w:rsidP="00194D93">
      <w:pPr>
        <w:pStyle w:val="a7"/>
        <w:tabs>
          <w:tab w:val="left" w:pos="709"/>
          <w:tab w:val="left" w:pos="993"/>
          <w:tab w:val="left" w:pos="1276"/>
        </w:tabs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  <w:lang w:val="ru-RU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Отделом по вопросам общественной и антитеррористической безопа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с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 xml:space="preserve">ности была разработана муниципальная программа «Комплексные меры противодействия злоупотреблению наркотиков и их незаконному обороту в муниципальном образовании - Моздокский район </w:t>
      </w:r>
      <w:r w:rsidR="000B3346" w:rsidRPr="000B3346">
        <w:rPr>
          <w:rFonts w:ascii="Bookman Old Style" w:hAnsi="Bookman Old Style"/>
          <w:color w:val="000000" w:themeColor="text1"/>
          <w:sz w:val="24"/>
          <w:szCs w:val="24"/>
          <w:lang w:val="ru-RU"/>
        </w:rPr>
        <w:t>Республики Северная Ос</w:t>
      </w:r>
      <w:r w:rsidR="000B3346" w:rsidRPr="000B3346">
        <w:rPr>
          <w:rFonts w:ascii="Bookman Old Style" w:hAnsi="Bookman Old Style"/>
          <w:color w:val="000000" w:themeColor="text1"/>
          <w:sz w:val="24"/>
          <w:szCs w:val="24"/>
          <w:lang w:val="ru-RU"/>
        </w:rPr>
        <w:t>е</w:t>
      </w:r>
      <w:r w:rsidR="000B3346" w:rsidRPr="000B3346">
        <w:rPr>
          <w:rFonts w:ascii="Bookman Old Style" w:hAnsi="Bookman Old Style"/>
          <w:color w:val="000000" w:themeColor="text1"/>
          <w:sz w:val="24"/>
          <w:szCs w:val="24"/>
          <w:lang w:val="ru-RU"/>
        </w:rPr>
        <w:t>тия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-Алания  на 2018-2022 гг.», утвержденная постановлением Главы Адм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и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нистрации местного самоуправления Моздокског</w:t>
      </w:r>
      <w:r w:rsidR="002108C4"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о района от 18.12.2017 г</w:t>
      </w:r>
      <w:r w:rsidR="002108C4"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о</w:t>
      </w:r>
      <w:r w:rsidR="002108C4"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да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 xml:space="preserve">  № 55-Д.</w:t>
      </w:r>
    </w:p>
    <w:p w:rsidR="008E7331" w:rsidRPr="00EE4ACC" w:rsidRDefault="008E7331" w:rsidP="00194D93">
      <w:pPr>
        <w:pStyle w:val="a7"/>
        <w:tabs>
          <w:tab w:val="left" w:pos="709"/>
          <w:tab w:val="left" w:pos="993"/>
          <w:tab w:val="left" w:pos="1276"/>
        </w:tabs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ru-RU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Постановлением Главы Администрации местного самоуправления Моз</w:t>
      </w:r>
      <w:r w:rsidR="002108C4"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докского района от 12.10.2021 года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 xml:space="preserve"> № 88-Д срок реализации Программы продлен до 2024 года включительно.</w:t>
      </w:r>
    </w:p>
    <w:p w:rsidR="008E7331" w:rsidRPr="00EE4ACC" w:rsidRDefault="008E7331" w:rsidP="00194D93">
      <w:pPr>
        <w:pStyle w:val="a7"/>
        <w:tabs>
          <w:tab w:val="left" w:pos="709"/>
          <w:tab w:val="left" w:pos="993"/>
          <w:tab w:val="left" w:pos="1276"/>
        </w:tabs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  <w:lang w:val="ru-RU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lastRenderedPageBreak/>
        <w:t>Программой предусмотрена ежегодная реализация 9 основных мер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приятий. Для исполнения основных мероприятий Программы всем субъе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к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там профилактики ежеквартально  направлялись контрольные карточки с указанием содержания мероприятий и сроков отчетности, предусмотренных Программой. Все запланированные на 202</w:t>
      </w:r>
      <w:r w:rsidR="002108C4"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1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 xml:space="preserve"> год мероприятия исполнены.</w:t>
      </w:r>
    </w:p>
    <w:p w:rsidR="008E7331" w:rsidRPr="00EE4ACC" w:rsidRDefault="008E7331" w:rsidP="00194D93">
      <w:pPr>
        <w:pStyle w:val="a7"/>
        <w:tabs>
          <w:tab w:val="left" w:pos="709"/>
          <w:tab w:val="left" w:pos="993"/>
          <w:tab w:val="left" w:pos="1276"/>
        </w:tabs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  <w:lang w:val="ru-RU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Управлением образования, отделом по вопросам культуры, отделом по делам молодежи и спорта Администрации местного самоуправления Мо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з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 xml:space="preserve">докского района, комиссией по делам несовершеннолетних и защите их прав, ГБУ «Центром социализации молодежи» совместно с сотрудниками ОМВД России по Моздокскому району </w:t>
      </w:r>
      <w:r w:rsidR="00A3081F" w:rsidRPr="00A3081F">
        <w:rPr>
          <w:rFonts w:ascii="Bookman Old Style" w:hAnsi="Bookman Old Style"/>
          <w:color w:val="000000" w:themeColor="text1"/>
          <w:sz w:val="24"/>
          <w:szCs w:val="24"/>
          <w:lang w:val="ru-RU"/>
        </w:rPr>
        <w:t>Республики Северная Осетия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-Алания в целях профилактики наркомании среди несовершеннолетних, правонар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у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шений, преступлений, связанных с незаконным оборотом наркотических средств, приобщения граждан Моздокского района к современным социал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ь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но-политическим, духовным  и иным ценностям за 12 месяцев 2021 года проведено 188 мероприятий:</w:t>
      </w:r>
    </w:p>
    <w:p w:rsidR="008E7331" w:rsidRPr="00EE4ACC" w:rsidRDefault="008E7331" w:rsidP="00194D93">
      <w:pPr>
        <w:pStyle w:val="a9"/>
        <w:numPr>
          <w:ilvl w:val="0"/>
          <w:numId w:val="12"/>
        </w:numPr>
        <w:tabs>
          <w:tab w:val="left" w:pos="709"/>
          <w:tab w:val="left" w:pos="993"/>
          <w:tab w:val="left" w:pos="1276"/>
        </w:tabs>
        <w:ind w:left="0" w:firstLine="708"/>
        <w:jc w:val="both"/>
        <w:rPr>
          <w:rFonts w:ascii="Bookman Old Style" w:hAnsi="Bookman Old Style"/>
          <w:bCs/>
          <w:color w:val="000000" w:themeColor="text1"/>
        </w:rPr>
      </w:pPr>
      <w:r w:rsidRPr="00EE4ACC">
        <w:rPr>
          <w:rFonts w:ascii="Bookman Old Style" w:hAnsi="Bookman Old Style"/>
          <w:bCs/>
          <w:color w:val="000000" w:themeColor="text1"/>
        </w:rPr>
        <w:t xml:space="preserve">Спортивных, физкультурно-оздоровительных – 19.     </w:t>
      </w:r>
    </w:p>
    <w:p w:rsidR="008E7331" w:rsidRPr="00EE4ACC" w:rsidRDefault="008E7331" w:rsidP="00194D93">
      <w:pPr>
        <w:pStyle w:val="a9"/>
        <w:numPr>
          <w:ilvl w:val="0"/>
          <w:numId w:val="12"/>
        </w:numPr>
        <w:tabs>
          <w:tab w:val="left" w:pos="709"/>
          <w:tab w:val="left" w:pos="993"/>
          <w:tab w:val="left" w:pos="1276"/>
        </w:tabs>
        <w:ind w:left="0" w:firstLine="708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bCs/>
          <w:color w:val="000000" w:themeColor="text1"/>
        </w:rPr>
        <w:t xml:space="preserve">Агитационно-пропагандистских  – 5. </w:t>
      </w:r>
    </w:p>
    <w:p w:rsidR="008E7331" w:rsidRPr="00EE4ACC" w:rsidRDefault="008E7331" w:rsidP="00194D93">
      <w:pPr>
        <w:pStyle w:val="a9"/>
        <w:numPr>
          <w:ilvl w:val="0"/>
          <w:numId w:val="13"/>
        </w:numPr>
        <w:tabs>
          <w:tab w:val="left" w:pos="709"/>
          <w:tab w:val="left" w:pos="993"/>
          <w:tab w:val="left" w:pos="1276"/>
        </w:tabs>
        <w:ind w:left="0" w:firstLine="708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bCs/>
          <w:color w:val="000000" w:themeColor="text1"/>
        </w:rPr>
        <w:t>Практических занятий, лекций, семинаров, конференций, трени</w:t>
      </w:r>
      <w:r w:rsidRPr="00EE4ACC">
        <w:rPr>
          <w:rFonts w:ascii="Bookman Old Style" w:hAnsi="Bookman Old Style"/>
          <w:bCs/>
          <w:color w:val="000000" w:themeColor="text1"/>
        </w:rPr>
        <w:t>н</w:t>
      </w:r>
      <w:r w:rsidRPr="00EE4ACC">
        <w:rPr>
          <w:rFonts w:ascii="Bookman Old Style" w:hAnsi="Bookman Old Style"/>
          <w:bCs/>
          <w:color w:val="000000" w:themeColor="text1"/>
        </w:rPr>
        <w:t>гов – 101 .</w:t>
      </w:r>
    </w:p>
    <w:p w:rsidR="008E7331" w:rsidRPr="00EE4ACC" w:rsidRDefault="008E7331" w:rsidP="00194D93">
      <w:pPr>
        <w:pStyle w:val="a9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ind w:left="0" w:firstLine="708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Познавательных, творческих – 17.</w:t>
      </w:r>
    </w:p>
    <w:p w:rsidR="008E7331" w:rsidRPr="00EE4ACC" w:rsidRDefault="008E7331" w:rsidP="00194D93">
      <w:pPr>
        <w:tabs>
          <w:tab w:val="left" w:pos="709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5. Рейдовых  – 21.   </w:t>
      </w:r>
    </w:p>
    <w:p w:rsidR="008E7331" w:rsidRPr="00EE4ACC" w:rsidRDefault="008E7331" w:rsidP="00194D93">
      <w:pPr>
        <w:pStyle w:val="a9"/>
        <w:numPr>
          <w:ilvl w:val="0"/>
          <w:numId w:val="14"/>
        </w:numPr>
        <w:tabs>
          <w:tab w:val="left" w:pos="709"/>
          <w:tab w:val="left" w:pos="851"/>
          <w:tab w:val="left" w:pos="993"/>
          <w:tab w:val="left" w:pos="1276"/>
        </w:tabs>
        <w:ind w:left="0" w:firstLine="708"/>
        <w:jc w:val="both"/>
        <w:rPr>
          <w:rFonts w:ascii="Bookman Old Style" w:hAnsi="Bookman Old Style"/>
          <w:bCs/>
          <w:color w:val="000000" w:themeColor="text1"/>
        </w:rPr>
      </w:pPr>
      <w:r w:rsidRPr="00EE4ACC">
        <w:rPr>
          <w:rFonts w:ascii="Bookman Old Style" w:hAnsi="Bookman Old Style"/>
          <w:bCs/>
          <w:color w:val="000000" w:themeColor="text1"/>
        </w:rPr>
        <w:t xml:space="preserve">Акций – 19. </w:t>
      </w:r>
    </w:p>
    <w:p w:rsidR="008E7331" w:rsidRPr="00EE4ACC" w:rsidRDefault="008E7331" w:rsidP="00194D93">
      <w:pPr>
        <w:pStyle w:val="a9"/>
        <w:numPr>
          <w:ilvl w:val="0"/>
          <w:numId w:val="14"/>
        </w:numPr>
        <w:tabs>
          <w:tab w:val="left" w:pos="709"/>
          <w:tab w:val="left" w:pos="851"/>
          <w:tab w:val="left" w:pos="993"/>
          <w:tab w:val="left" w:pos="1276"/>
        </w:tabs>
        <w:ind w:left="0" w:firstLine="708"/>
        <w:jc w:val="both"/>
        <w:rPr>
          <w:rFonts w:ascii="Bookman Old Style" w:hAnsi="Bookman Old Style"/>
          <w:bCs/>
          <w:color w:val="000000" w:themeColor="text1"/>
        </w:rPr>
      </w:pPr>
      <w:r w:rsidRPr="00EE4ACC">
        <w:rPr>
          <w:rFonts w:ascii="Bookman Old Style" w:hAnsi="Bookman Old Style"/>
          <w:bCs/>
          <w:color w:val="000000" w:themeColor="text1"/>
        </w:rPr>
        <w:t>«Круглых столов» - 6.</w:t>
      </w:r>
    </w:p>
    <w:p w:rsidR="008E7331" w:rsidRPr="00EE4ACC" w:rsidRDefault="008E7331" w:rsidP="00194D93">
      <w:pPr>
        <w:pStyle w:val="a7"/>
        <w:tabs>
          <w:tab w:val="left" w:pos="709"/>
          <w:tab w:val="left" w:pos="993"/>
          <w:tab w:val="left" w:pos="1276"/>
        </w:tabs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  <w:lang w:val="ru-RU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Охват населения, участвовавшего при проведении всего комплекса массовых мероприятий за 12 месяцев 2021 года, составил 113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 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021 чел., в том числе при проведении мероприятий по профилактике наркомании -   42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 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 xml:space="preserve">503 чел.  </w:t>
      </w:r>
    </w:p>
    <w:p w:rsidR="008E7331" w:rsidRPr="00EE4ACC" w:rsidRDefault="008E7331" w:rsidP="00194D93">
      <w:pPr>
        <w:pStyle w:val="a7"/>
        <w:tabs>
          <w:tab w:val="left" w:pos="709"/>
          <w:tab w:val="left" w:pos="993"/>
          <w:tab w:val="left" w:pos="1276"/>
        </w:tabs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ru-RU"/>
        </w:rPr>
      </w:pPr>
      <w:r w:rsidRPr="00EE4ACC">
        <w:rPr>
          <w:rFonts w:ascii="Bookman Old Style" w:hAnsi="Bookman Old Style" w:cs="Arial"/>
          <w:color w:val="000000" w:themeColor="text1"/>
          <w:sz w:val="24"/>
          <w:szCs w:val="24"/>
          <w:lang w:val="ru-RU"/>
        </w:rPr>
        <w:t xml:space="preserve">Общий объем финансирования муниципальной программы, 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пред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у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 xml:space="preserve">смотренный бюджетом </w:t>
      </w:r>
      <w:r w:rsidRPr="00EE4ACC">
        <w:rPr>
          <w:rFonts w:ascii="Bookman Old Style" w:hAnsi="Bookman Old Style" w:cs="Arial"/>
          <w:color w:val="000000" w:themeColor="text1"/>
          <w:sz w:val="24"/>
          <w:szCs w:val="24"/>
          <w:lang w:val="ru-RU"/>
        </w:rPr>
        <w:t>на семь лет, составляет 390,0 тыс. рублей.</w:t>
      </w:r>
    </w:p>
    <w:p w:rsidR="008E7331" w:rsidRPr="00EE4ACC" w:rsidRDefault="008E7331" w:rsidP="00194D93">
      <w:pPr>
        <w:tabs>
          <w:tab w:val="left" w:pos="709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На 2021 год  в бюджете Администрации местного самоуправления Моздокского района было заложено 50,0 тыс. рублей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</w:t>
      </w:r>
    </w:p>
    <w:p w:rsidR="008E7331" w:rsidRPr="00EE4ACC" w:rsidRDefault="008E7331" w:rsidP="00194D93">
      <w:pPr>
        <w:tabs>
          <w:tab w:val="left" w:pos="709"/>
          <w:tab w:val="left" w:pos="993"/>
          <w:tab w:val="left" w:pos="1276"/>
        </w:tabs>
        <w:spacing w:after="0" w:line="240" w:lineRule="auto"/>
        <w:ind w:firstLine="708"/>
        <w:contextualSpacing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На указанные средства разработаны и изготовлены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баннеры антина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р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котической профилактической тематики 8 шт. (3х6м - 4 шт. стоимо</w:t>
      </w:r>
      <w:r w:rsidR="002108C4" w:rsidRPr="00EE4ACC">
        <w:rPr>
          <w:rFonts w:ascii="Bookman Old Style" w:hAnsi="Bookman Old Style"/>
          <w:color w:val="000000" w:themeColor="text1"/>
          <w:sz w:val="24"/>
          <w:szCs w:val="24"/>
        </w:rPr>
        <w:t>стью 23520 рублей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,  2х</w:t>
      </w:r>
      <w:r w:rsidR="002108C4" w:rsidRPr="00EE4ACC">
        <w:rPr>
          <w:rFonts w:ascii="Bookman Old Style" w:hAnsi="Bookman Old Style"/>
          <w:color w:val="000000" w:themeColor="text1"/>
          <w:sz w:val="24"/>
          <w:szCs w:val="24"/>
        </w:rPr>
        <w:t>4м - 4 шт. стоимостью 14200 рублей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), памятки родителям по проведению социально-профилактического тес</w:t>
      </w:r>
      <w:r w:rsidR="002108C4" w:rsidRPr="00EE4ACC">
        <w:rPr>
          <w:rFonts w:ascii="Bookman Old Style" w:hAnsi="Bookman Old Style"/>
          <w:color w:val="000000" w:themeColor="text1"/>
          <w:sz w:val="24"/>
          <w:szCs w:val="24"/>
        </w:rPr>
        <w:t>тирования - 4000 шт. (12200 рублей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). </w:t>
      </w:r>
    </w:p>
    <w:p w:rsidR="008E7331" w:rsidRPr="00EE4ACC" w:rsidRDefault="008E7331" w:rsidP="00194D93">
      <w:pPr>
        <w:tabs>
          <w:tab w:val="left" w:pos="709"/>
          <w:tab w:val="left" w:pos="993"/>
          <w:tab w:val="left" w:pos="1276"/>
        </w:tabs>
        <w:spacing w:after="0" w:line="240" w:lineRule="auto"/>
        <w:ind w:firstLine="708"/>
        <w:contextualSpacing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Общая сумма израсходованных средств составила 49920 руб</w:t>
      </w:r>
      <w:r w:rsidR="002108C4" w:rsidRPr="00EE4ACC">
        <w:rPr>
          <w:rFonts w:ascii="Bookman Old Style" w:hAnsi="Bookman Old Style"/>
          <w:color w:val="000000" w:themeColor="text1"/>
          <w:sz w:val="24"/>
          <w:szCs w:val="24"/>
        </w:rPr>
        <w:t>лей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.   </w:t>
      </w:r>
    </w:p>
    <w:p w:rsidR="008E7331" w:rsidRPr="00EE4ACC" w:rsidRDefault="008E7331" w:rsidP="00194D93">
      <w:pPr>
        <w:tabs>
          <w:tab w:val="left" w:pos="709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Памятки распространены на родительских собраниях в учебных учр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ждениях Моздокского района, баннеры вывешены на видных местах в 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б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щеобразовательных учреждениях, на объектах культуры и спорта.</w:t>
      </w:r>
    </w:p>
    <w:p w:rsidR="008E7331" w:rsidRPr="00EE4ACC" w:rsidRDefault="008E7331" w:rsidP="00194D93">
      <w:pPr>
        <w:tabs>
          <w:tab w:val="left" w:pos="709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Результатом проведенных мероприятий стала положительная динам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ка основных целевых индикаторов Программ</w:t>
      </w:r>
      <w:r w:rsidR="002108C4" w:rsidRPr="00EE4ACC">
        <w:rPr>
          <w:rFonts w:ascii="Bookman Old Style" w:hAnsi="Bookman Old Style"/>
          <w:color w:val="000000" w:themeColor="text1"/>
          <w:sz w:val="24"/>
          <w:szCs w:val="24"/>
        </w:rPr>
        <w:t>ы.</w:t>
      </w:r>
    </w:p>
    <w:p w:rsidR="008E7331" w:rsidRPr="00EE4ACC" w:rsidRDefault="002108C4" w:rsidP="00194D93">
      <w:pPr>
        <w:tabs>
          <w:tab w:val="left" w:pos="709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В</w:t>
      </w:r>
      <w:r w:rsidR="008E7331" w:rsidRPr="00EE4ACC">
        <w:rPr>
          <w:rFonts w:ascii="Bookman Old Style" w:hAnsi="Bookman Old Style"/>
          <w:color w:val="000000" w:themeColor="text1"/>
          <w:sz w:val="24"/>
          <w:szCs w:val="24"/>
        </w:rPr>
        <w:t>се индикаторы имеют положительную динамику, что, согласно имеющимся критериям оценки,  со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ставляет 100</w:t>
      </w:r>
      <w:r w:rsidR="008E7331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% реализацию и говорит об эффективности муниципальной программы.  </w:t>
      </w:r>
    </w:p>
    <w:p w:rsidR="00AD4419" w:rsidRPr="00EE4ACC" w:rsidRDefault="00AD4419" w:rsidP="002F36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AD4419" w:rsidRPr="00EE4ACC" w:rsidRDefault="00AD4419" w:rsidP="002F36A4">
      <w:pPr>
        <w:pStyle w:val="a3"/>
        <w:numPr>
          <w:ilvl w:val="0"/>
          <w:numId w:val="1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Bookman Old Style" w:hAnsi="Bookman Old Style"/>
          <w:b/>
          <w:color w:val="000000" w:themeColor="text1"/>
        </w:rPr>
      </w:pPr>
      <w:r w:rsidRPr="00EE4ACC">
        <w:rPr>
          <w:rFonts w:ascii="Bookman Old Style" w:hAnsi="Bookman Old Style"/>
          <w:b/>
          <w:color w:val="000000" w:themeColor="text1"/>
        </w:rPr>
        <w:t>Муниципальная программа «Формирование законопослушн</w:t>
      </w:r>
      <w:r w:rsidRPr="00EE4ACC">
        <w:rPr>
          <w:rFonts w:ascii="Bookman Old Style" w:hAnsi="Bookman Old Style"/>
          <w:b/>
          <w:color w:val="000000" w:themeColor="text1"/>
        </w:rPr>
        <w:t>о</w:t>
      </w:r>
      <w:r w:rsidRPr="00EE4ACC">
        <w:rPr>
          <w:rFonts w:ascii="Bookman Old Style" w:hAnsi="Bookman Old Style"/>
          <w:b/>
          <w:color w:val="000000" w:themeColor="text1"/>
        </w:rPr>
        <w:t>го поведения участников дорожного движения в муниципальном о</w:t>
      </w:r>
      <w:r w:rsidRPr="00EE4ACC">
        <w:rPr>
          <w:rFonts w:ascii="Bookman Old Style" w:hAnsi="Bookman Old Style"/>
          <w:b/>
          <w:color w:val="000000" w:themeColor="text1"/>
        </w:rPr>
        <w:t>б</w:t>
      </w:r>
      <w:r w:rsidRPr="00EE4ACC">
        <w:rPr>
          <w:rFonts w:ascii="Bookman Old Style" w:hAnsi="Bookman Old Style"/>
          <w:b/>
          <w:color w:val="000000" w:themeColor="text1"/>
        </w:rPr>
        <w:t>разовании Моздокский район».</w:t>
      </w:r>
    </w:p>
    <w:p w:rsidR="008E7331" w:rsidRPr="00EE4ACC" w:rsidRDefault="008E7331" w:rsidP="00194D9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Муниципальная программа «Формирование законопослушного повед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ния участников дорожного движения в муниципальном образовании Мо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з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докский район» утверждена Постановлением Главы Администрации местн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го самоуправления Моздокского района от 13.12.2017</w:t>
      </w:r>
      <w:r w:rsidR="002108C4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года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№46-Д.</w:t>
      </w:r>
    </w:p>
    <w:p w:rsidR="008E7331" w:rsidRPr="00EE4ACC" w:rsidRDefault="008E7331" w:rsidP="00194D93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Целями муниципальной программы являются:</w:t>
      </w:r>
    </w:p>
    <w:p w:rsidR="008E7331" w:rsidRPr="00EE4ACC" w:rsidRDefault="008E7331" w:rsidP="00194D93">
      <w:pPr>
        <w:pStyle w:val="a3"/>
        <w:numPr>
          <w:ilvl w:val="0"/>
          <w:numId w:val="11"/>
        </w:numPr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предупреждение опасного поведения детей дошкольного и школьн</w:t>
      </w:r>
      <w:r w:rsidRPr="00EE4ACC">
        <w:rPr>
          <w:rFonts w:ascii="Bookman Old Style" w:hAnsi="Bookman Old Style"/>
          <w:color w:val="000000" w:themeColor="text1"/>
        </w:rPr>
        <w:t>о</w:t>
      </w:r>
      <w:r w:rsidRPr="00EE4ACC">
        <w:rPr>
          <w:rFonts w:ascii="Bookman Old Style" w:hAnsi="Bookman Old Style"/>
          <w:color w:val="000000" w:themeColor="text1"/>
        </w:rPr>
        <w:t>го возраста, участников дорожного движения;</w:t>
      </w:r>
    </w:p>
    <w:p w:rsidR="008E7331" w:rsidRPr="00EE4ACC" w:rsidRDefault="008E7331" w:rsidP="00194D93">
      <w:pPr>
        <w:pStyle w:val="a3"/>
        <w:numPr>
          <w:ilvl w:val="0"/>
          <w:numId w:val="11"/>
        </w:numPr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lastRenderedPageBreak/>
        <w:t>создание комплексной системы профилактики ДТП в целях форм</w:t>
      </w:r>
      <w:r w:rsidRPr="00EE4ACC">
        <w:rPr>
          <w:rFonts w:ascii="Bookman Old Style" w:hAnsi="Bookman Old Style"/>
          <w:color w:val="000000" w:themeColor="text1"/>
        </w:rPr>
        <w:t>и</w:t>
      </w:r>
      <w:r w:rsidRPr="00EE4ACC">
        <w:rPr>
          <w:rFonts w:ascii="Bookman Old Style" w:hAnsi="Bookman Old Style"/>
          <w:color w:val="000000" w:themeColor="text1"/>
        </w:rPr>
        <w:t>рования у участников дорожного движения стереотипа законопослушного поведения и негативного отношения к правонарушениям в сфере дорожн</w:t>
      </w:r>
      <w:r w:rsidRPr="00EE4ACC">
        <w:rPr>
          <w:rFonts w:ascii="Bookman Old Style" w:hAnsi="Bookman Old Style"/>
          <w:color w:val="000000" w:themeColor="text1"/>
        </w:rPr>
        <w:t>о</w:t>
      </w:r>
      <w:r w:rsidRPr="00EE4ACC">
        <w:rPr>
          <w:rFonts w:ascii="Bookman Old Style" w:hAnsi="Bookman Old Style"/>
          <w:color w:val="000000" w:themeColor="text1"/>
        </w:rPr>
        <w:t>го движения, реализация программы правового воспитания участников д</w:t>
      </w:r>
      <w:r w:rsidRPr="00EE4ACC">
        <w:rPr>
          <w:rFonts w:ascii="Bookman Old Style" w:hAnsi="Bookman Old Style"/>
          <w:color w:val="000000" w:themeColor="text1"/>
        </w:rPr>
        <w:t>о</w:t>
      </w:r>
      <w:r w:rsidRPr="00EE4ACC">
        <w:rPr>
          <w:rFonts w:ascii="Bookman Old Style" w:hAnsi="Bookman Old Style"/>
          <w:color w:val="000000" w:themeColor="text1"/>
        </w:rPr>
        <w:t>рожного движения, культуры их поведения;</w:t>
      </w:r>
    </w:p>
    <w:p w:rsidR="008E7331" w:rsidRPr="00EE4ACC" w:rsidRDefault="008E7331" w:rsidP="00194D93">
      <w:pPr>
        <w:pStyle w:val="a3"/>
        <w:numPr>
          <w:ilvl w:val="0"/>
          <w:numId w:val="11"/>
        </w:numPr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8E7331" w:rsidRPr="00EE4ACC" w:rsidRDefault="008E7331" w:rsidP="00194D93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Объем бюджетного финансирования программы в 2021 год пред</w:t>
      </w:r>
      <w:r w:rsidRPr="00EE4ACC">
        <w:rPr>
          <w:rFonts w:ascii="Bookman Old Style" w:hAnsi="Bookman Old Style"/>
          <w:color w:val="000000" w:themeColor="text1"/>
        </w:rPr>
        <w:t>у</w:t>
      </w:r>
      <w:r w:rsidR="002108C4" w:rsidRPr="00EE4ACC">
        <w:rPr>
          <w:rFonts w:ascii="Bookman Old Style" w:hAnsi="Bookman Old Style"/>
          <w:color w:val="000000" w:themeColor="text1"/>
        </w:rPr>
        <w:t>смотрен в размере 180 тыс. рублей</w:t>
      </w:r>
      <w:r w:rsidRPr="00EE4ACC">
        <w:rPr>
          <w:rFonts w:ascii="Bookman Old Style" w:hAnsi="Bookman Old Style"/>
          <w:color w:val="000000" w:themeColor="text1"/>
        </w:rPr>
        <w:t xml:space="preserve">счет средств местного бюджета. </w:t>
      </w:r>
    </w:p>
    <w:p w:rsidR="008E7331" w:rsidRPr="00EE4ACC" w:rsidRDefault="008E7331" w:rsidP="00194D9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В 4 квартале 2021 года не представилась возможность провести мер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приятия по программе среди детей общеобразовательных учреждений в в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ду ухудшения эпидемиологических ситуации, связанной с распространен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ем новой коронавирусной инфекцией,  сложилась экономия по выполне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ным работам и закупкам, в связи с чем, объем финансирования муниц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пальной программе составил 82 тыс. руб</w:t>
      </w:r>
      <w:r w:rsidR="00D13678" w:rsidRPr="00EE4ACC">
        <w:rPr>
          <w:rFonts w:ascii="Bookman Old Style" w:hAnsi="Bookman Old Style"/>
          <w:color w:val="000000" w:themeColor="text1"/>
          <w:sz w:val="24"/>
          <w:szCs w:val="24"/>
        </w:rPr>
        <w:t>лей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8E7331" w:rsidRPr="00EE4ACC" w:rsidRDefault="008E7331" w:rsidP="00194D93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Основными исполнителями программы являются: районная комиссия по безопасности дорожного движения Моздокского района, Управление о</w:t>
      </w:r>
      <w:r w:rsidRPr="00EE4ACC">
        <w:rPr>
          <w:rFonts w:ascii="Bookman Old Style" w:hAnsi="Bookman Old Style"/>
          <w:color w:val="000000" w:themeColor="text1"/>
        </w:rPr>
        <w:t>б</w:t>
      </w:r>
      <w:r w:rsidRPr="00EE4ACC">
        <w:rPr>
          <w:rFonts w:ascii="Bookman Old Style" w:hAnsi="Bookman Old Style"/>
          <w:color w:val="000000" w:themeColor="text1"/>
        </w:rPr>
        <w:t>разования и ОГИБДД ОМВД России по Моздокскому району.</w:t>
      </w:r>
    </w:p>
    <w:p w:rsidR="008E7331" w:rsidRPr="00EE4ACC" w:rsidRDefault="008E7331" w:rsidP="00194D93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В 2021 году было проведено 4 заседания районной комиссии по обе</w:t>
      </w:r>
      <w:r w:rsidRPr="00EE4ACC">
        <w:rPr>
          <w:rFonts w:ascii="Bookman Old Style" w:hAnsi="Bookman Old Style"/>
          <w:color w:val="000000" w:themeColor="text1"/>
        </w:rPr>
        <w:t>с</w:t>
      </w:r>
      <w:r w:rsidRPr="00EE4ACC">
        <w:rPr>
          <w:rFonts w:ascii="Bookman Old Style" w:hAnsi="Bookman Old Style"/>
          <w:color w:val="000000" w:themeColor="text1"/>
        </w:rPr>
        <w:t>печению безопасности дорожного движения в Моздокском районе, на кот</w:t>
      </w:r>
      <w:r w:rsidRPr="00EE4ACC">
        <w:rPr>
          <w:rFonts w:ascii="Bookman Old Style" w:hAnsi="Bookman Old Style"/>
          <w:color w:val="000000" w:themeColor="text1"/>
        </w:rPr>
        <w:t>о</w:t>
      </w:r>
      <w:r w:rsidRPr="00EE4ACC">
        <w:rPr>
          <w:rFonts w:ascii="Bookman Old Style" w:hAnsi="Bookman Old Style"/>
          <w:color w:val="000000" w:themeColor="text1"/>
        </w:rPr>
        <w:t>рых рассмотрено 44 вопроса.  Основными вопросами являлись вопросы о нанесении и восстановлении дорожной разметки, об устройстве искусстве</w:t>
      </w:r>
      <w:r w:rsidRPr="00EE4ACC">
        <w:rPr>
          <w:rFonts w:ascii="Bookman Old Style" w:hAnsi="Bookman Old Style"/>
          <w:color w:val="000000" w:themeColor="text1"/>
        </w:rPr>
        <w:t>н</w:t>
      </w:r>
      <w:r w:rsidRPr="00EE4ACC">
        <w:rPr>
          <w:rFonts w:ascii="Bookman Old Style" w:hAnsi="Bookman Old Style"/>
          <w:color w:val="000000" w:themeColor="text1"/>
        </w:rPr>
        <w:t xml:space="preserve">ных дорожных неровностей, об установке дорожных знаков, об устройстве и освещении пешеходных переходов и др. </w:t>
      </w:r>
    </w:p>
    <w:p w:rsidR="008E7331" w:rsidRPr="00EE4ACC" w:rsidRDefault="00981B6A" w:rsidP="00194D93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В</w:t>
      </w:r>
      <w:r w:rsidR="008E7331" w:rsidRPr="00EE4ACC">
        <w:rPr>
          <w:rFonts w:ascii="Bookman Old Style" w:hAnsi="Bookman Old Style"/>
          <w:color w:val="000000" w:themeColor="text1"/>
        </w:rPr>
        <w:t xml:space="preserve"> 2021 год</w:t>
      </w:r>
      <w:r w:rsidRPr="00EE4ACC">
        <w:rPr>
          <w:rFonts w:ascii="Bookman Old Style" w:hAnsi="Bookman Old Style"/>
          <w:color w:val="000000" w:themeColor="text1"/>
        </w:rPr>
        <w:t>у</w:t>
      </w:r>
      <w:r w:rsidR="008E7331" w:rsidRPr="00EE4ACC">
        <w:rPr>
          <w:rFonts w:ascii="Bookman Old Style" w:hAnsi="Bookman Old Style"/>
          <w:color w:val="000000" w:themeColor="text1"/>
        </w:rPr>
        <w:t xml:space="preserve"> были проведены мероприятия Программы по обеспечению формирования законопослушного поведения участников дорожного движ</w:t>
      </w:r>
      <w:r w:rsidR="008E7331" w:rsidRPr="00EE4ACC">
        <w:rPr>
          <w:rFonts w:ascii="Bookman Old Style" w:hAnsi="Bookman Old Style"/>
          <w:color w:val="000000" w:themeColor="text1"/>
        </w:rPr>
        <w:t>е</w:t>
      </w:r>
      <w:r w:rsidR="008E7331" w:rsidRPr="00EE4ACC">
        <w:rPr>
          <w:rFonts w:ascii="Bookman Old Style" w:hAnsi="Bookman Old Style"/>
          <w:color w:val="000000" w:themeColor="text1"/>
        </w:rPr>
        <w:t>ния в Моздокском районе  по следующим направлениям:</w:t>
      </w:r>
    </w:p>
    <w:p w:rsidR="008E7331" w:rsidRPr="00EE4ACC" w:rsidRDefault="008E7331" w:rsidP="00194D93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- изготовлены и установлены 2 баннера с социальной рекламой по безопасности дорожного движения общей стоимостью 15 тыс. рублей;</w:t>
      </w:r>
    </w:p>
    <w:p w:rsidR="008E7331" w:rsidRPr="00EE4ACC" w:rsidRDefault="008E7331" w:rsidP="00194D93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- проведен районный конкурс юных инспекторов движения «Безопа</w:t>
      </w:r>
      <w:r w:rsidRPr="00EE4ACC">
        <w:rPr>
          <w:rFonts w:ascii="Bookman Old Style" w:hAnsi="Bookman Old Style"/>
          <w:color w:val="000000" w:themeColor="text1"/>
        </w:rPr>
        <w:t>с</w:t>
      </w:r>
      <w:r w:rsidRPr="00EE4ACC">
        <w:rPr>
          <w:rFonts w:ascii="Bookman Old Style" w:hAnsi="Bookman Old Style"/>
          <w:color w:val="000000" w:themeColor="text1"/>
        </w:rPr>
        <w:t>ное колесо - 2021», в котором приняли участие 23 отряда ЮИД образов</w:t>
      </w:r>
      <w:r w:rsidRPr="00EE4ACC">
        <w:rPr>
          <w:rFonts w:ascii="Bookman Old Style" w:hAnsi="Bookman Old Style"/>
          <w:color w:val="000000" w:themeColor="text1"/>
        </w:rPr>
        <w:t>а</w:t>
      </w:r>
      <w:r w:rsidRPr="00EE4ACC">
        <w:rPr>
          <w:rFonts w:ascii="Bookman Old Style" w:hAnsi="Bookman Old Style"/>
          <w:color w:val="000000" w:themeColor="text1"/>
        </w:rPr>
        <w:t xml:space="preserve">тельных учреждений Моздокского района. Для проведения конкурса были закуплены 27 благодарностей, 114 медалей, 6 дипломов и 3 наградных кубка на общую стоимость 15, 609  тыс. рублей; </w:t>
      </w:r>
    </w:p>
    <w:p w:rsidR="008E7331" w:rsidRPr="00EE4ACC" w:rsidRDefault="008E7331" w:rsidP="00194D93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-закуплено 30 стендов в образовательные учреждения Моздокского района на тему «Уголок безопасности дорожного движения» на общу</w:t>
      </w:r>
      <w:r w:rsidR="00EE4ACC">
        <w:rPr>
          <w:rFonts w:ascii="Bookman Old Style" w:hAnsi="Bookman Old Style"/>
          <w:color w:val="000000" w:themeColor="text1"/>
        </w:rPr>
        <w:t>ю сто</w:t>
      </w:r>
      <w:r w:rsidR="00EE4ACC">
        <w:rPr>
          <w:rFonts w:ascii="Bookman Old Style" w:hAnsi="Bookman Old Style"/>
          <w:color w:val="000000" w:themeColor="text1"/>
        </w:rPr>
        <w:t>и</w:t>
      </w:r>
      <w:r w:rsidR="00EE4ACC">
        <w:rPr>
          <w:rFonts w:ascii="Bookman Old Style" w:hAnsi="Bookman Old Style"/>
          <w:color w:val="000000" w:themeColor="text1"/>
        </w:rPr>
        <w:t>мость 49, 950 тыс. </w:t>
      </w:r>
      <w:r w:rsidRPr="00EE4ACC">
        <w:rPr>
          <w:rFonts w:ascii="Bookman Old Style" w:hAnsi="Bookman Old Style"/>
          <w:color w:val="000000" w:themeColor="text1"/>
        </w:rPr>
        <w:t>рублей;</w:t>
      </w:r>
    </w:p>
    <w:p w:rsidR="008E7331" w:rsidRPr="00EE4ACC" w:rsidRDefault="008E7331" w:rsidP="00194D93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- в образовательных учреждениях проведено 490 пропагандистских кампаний, направленных на формирование стереотипов законопослушного поведения у участников дорожного движения;</w:t>
      </w:r>
    </w:p>
    <w:p w:rsidR="008E7331" w:rsidRPr="00EE4ACC" w:rsidRDefault="008E7331" w:rsidP="00194D93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- в целях профилактики детского дорожно-транспортного травматизма для учащихся школ организованно и проведено 18 развивающих тематич</w:t>
      </w:r>
      <w:r w:rsidRPr="00EE4ACC">
        <w:rPr>
          <w:rFonts w:ascii="Bookman Old Style" w:hAnsi="Bookman Old Style"/>
          <w:color w:val="000000" w:themeColor="text1"/>
        </w:rPr>
        <w:t>е</w:t>
      </w:r>
      <w:r w:rsidRPr="00EE4ACC">
        <w:rPr>
          <w:rFonts w:ascii="Bookman Old Style" w:hAnsi="Bookman Old Style"/>
          <w:color w:val="000000" w:themeColor="text1"/>
        </w:rPr>
        <w:t>ских уроков безопасности, с показом мультфильмов и видеороликов о ПДД;</w:t>
      </w:r>
    </w:p>
    <w:p w:rsidR="008E7331" w:rsidRPr="00EE4ACC" w:rsidRDefault="008E7331" w:rsidP="00194D93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- в период каникул с учащимися проведены беседы о соблюдении пр</w:t>
      </w:r>
      <w:r w:rsidRPr="00EE4ACC">
        <w:rPr>
          <w:rFonts w:ascii="Bookman Old Style" w:hAnsi="Bookman Old Style"/>
          <w:color w:val="000000" w:themeColor="text1"/>
        </w:rPr>
        <w:t>а</w:t>
      </w:r>
      <w:r w:rsidRPr="00EE4ACC">
        <w:rPr>
          <w:rFonts w:ascii="Bookman Old Style" w:hAnsi="Bookman Old Style"/>
          <w:color w:val="000000" w:themeColor="text1"/>
        </w:rPr>
        <w:t>вил дорожного движения на темы «Соблюдение ПДД в период весенних к</w:t>
      </w:r>
      <w:r w:rsidRPr="00EE4ACC">
        <w:rPr>
          <w:rFonts w:ascii="Bookman Old Style" w:hAnsi="Bookman Old Style"/>
          <w:color w:val="000000" w:themeColor="text1"/>
        </w:rPr>
        <w:t>а</w:t>
      </w:r>
      <w:r w:rsidRPr="00EE4ACC">
        <w:rPr>
          <w:rFonts w:ascii="Bookman Old Style" w:hAnsi="Bookman Old Style"/>
          <w:color w:val="000000" w:themeColor="text1"/>
        </w:rPr>
        <w:t>никул».</w:t>
      </w:r>
    </w:p>
    <w:p w:rsidR="008E7331" w:rsidRPr="00EE4ACC" w:rsidRDefault="008E7331" w:rsidP="00194D93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- среди участников дорожного движения организованно и проведено 47 акции на тему: «Ребенок-главный пассажир», «Детское кресло – спасенная жизнь», «Засветись в темноте», «Внимание – пешеход» с раздачей тематич</w:t>
      </w:r>
      <w:r w:rsidRPr="00EE4ACC">
        <w:rPr>
          <w:rFonts w:ascii="Bookman Old Style" w:hAnsi="Bookman Old Style"/>
          <w:color w:val="000000" w:themeColor="text1"/>
        </w:rPr>
        <w:t>е</w:t>
      </w:r>
      <w:r w:rsidRPr="00EE4ACC">
        <w:rPr>
          <w:rFonts w:ascii="Bookman Old Style" w:hAnsi="Bookman Old Style"/>
          <w:color w:val="000000" w:themeColor="text1"/>
        </w:rPr>
        <w:t>ских памяток.</w:t>
      </w:r>
    </w:p>
    <w:p w:rsidR="008E7331" w:rsidRPr="00EE4ACC" w:rsidRDefault="008E7331" w:rsidP="00194D93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В связи с ограничительными мерами, введенными в результате ра</w:t>
      </w:r>
      <w:r w:rsidRPr="00EE4ACC">
        <w:rPr>
          <w:rFonts w:ascii="Bookman Old Style" w:hAnsi="Bookman Old Style"/>
          <w:color w:val="000000" w:themeColor="text1"/>
        </w:rPr>
        <w:t>с</w:t>
      </w:r>
      <w:r w:rsidRPr="00EE4ACC">
        <w:rPr>
          <w:rFonts w:ascii="Bookman Old Style" w:hAnsi="Bookman Old Style"/>
          <w:color w:val="000000" w:themeColor="text1"/>
        </w:rPr>
        <w:t>пространения новой коронавирусной инфекции, в частности  с закрытием общеобразовательных учреждений, не представилось возможным обесп</w:t>
      </w:r>
      <w:r w:rsidRPr="00EE4ACC">
        <w:rPr>
          <w:rFonts w:ascii="Bookman Old Style" w:hAnsi="Bookman Old Style"/>
          <w:color w:val="000000" w:themeColor="text1"/>
        </w:rPr>
        <w:t>е</w:t>
      </w:r>
      <w:r w:rsidRPr="00EE4ACC">
        <w:rPr>
          <w:rFonts w:ascii="Bookman Old Style" w:hAnsi="Bookman Old Style"/>
          <w:color w:val="000000" w:themeColor="text1"/>
        </w:rPr>
        <w:t>чить мероприятия программы по приобретению и распространению среди учащихся школ тематических материалов по формированию законопослу</w:t>
      </w:r>
      <w:r w:rsidRPr="00EE4ACC">
        <w:rPr>
          <w:rFonts w:ascii="Bookman Old Style" w:hAnsi="Bookman Old Style"/>
          <w:color w:val="000000" w:themeColor="text1"/>
        </w:rPr>
        <w:t>ш</w:t>
      </w:r>
      <w:r w:rsidRPr="00EE4ACC">
        <w:rPr>
          <w:rFonts w:ascii="Bookman Old Style" w:hAnsi="Bookman Old Style"/>
          <w:color w:val="000000" w:themeColor="text1"/>
        </w:rPr>
        <w:lastRenderedPageBreak/>
        <w:t xml:space="preserve">ного поведения участников дорожного движения. </w:t>
      </w:r>
      <w:r w:rsidR="002B39CD" w:rsidRPr="00EE4ACC">
        <w:rPr>
          <w:rFonts w:ascii="Bookman Old Style" w:hAnsi="Bookman Old Style"/>
          <w:color w:val="000000" w:themeColor="text1"/>
        </w:rPr>
        <w:t>Эффективность реализ</w:t>
      </w:r>
      <w:r w:rsidR="002B39CD" w:rsidRPr="00EE4ACC">
        <w:rPr>
          <w:rFonts w:ascii="Bookman Old Style" w:hAnsi="Bookman Old Style"/>
          <w:color w:val="000000" w:themeColor="text1"/>
        </w:rPr>
        <w:t>а</w:t>
      </w:r>
      <w:r w:rsidR="002B39CD" w:rsidRPr="00EE4ACC">
        <w:rPr>
          <w:rFonts w:ascii="Bookman Old Style" w:hAnsi="Bookman Old Style"/>
          <w:color w:val="000000" w:themeColor="text1"/>
        </w:rPr>
        <w:t>ции программы составляет 66%, что говорит  о среднем уровне ее эффе</w:t>
      </w:r>
      <w:r w:rsidR="002B39CD" w:rsidRPr="00EE4ACC">
        <w:rPr>
          <w:rFonts w:ascii="Bookman Old Style" w:hAnsi="Bookman Old Style"/>
          <w:color w:val="000000" w:themeColor="text1"/>
        </w:rPr>
        <w:t>к</w:t>
      </w:r>
      <w:r w:rsidR="002B39CD" w:rsidRPr="00EE4ACC">
        <w:rPr>
          <w:rFonts w:ascii="Bookman Old Style" w:hAnsi="Bookman Old Style"/>
          <w:color w:val="000000" w:themeColor="text1"/>
        </w:rPr>
        <w:t xml:space="preserve">тивности. </w:t>
      </w:r>
    </w:p>
    <w:p w:rsidR="00AD4419" w:rsidRPr="00EE4ACC" w:rsidRDefault="00AD4419" w:rsidP="002F36A4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AD4419" w:rsidRPr="00EE4ACC" w:rsidRDefault="00AD4419" w:rsidP="002F36A4">
      <w:pPr>
        <w:pStyle w:val="ConsPlusNormal"/>
        <w:numPr>
          <w:ilvl w:val="0"/>
          <w:numId w:val="16"/>
        </w:numPr>
        <w:tabs>
          <w:tab w:val="left" w:pos="1276"/>
        </w:tabs>
        <w:ind w:left="0" w:firstLine="708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EE4AC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Муниципальная программа </w:t>
      </w:r>
      <w:r w:rsidRPr="00EE4ACC">
        <w:rPr>
          <w:rFonts w:ascii="Bookman Old Style" w:hAnsi="Bookman Old Style" w:cs="Tahoma"/>
          <w:b/>
          <w:color w:val="000000" w:themeColor="text1"/>
          <w:sz w:val="24"/>
          <w:szCs w:val="24"/>
        </w:rPr>
        <w:t>«Территориальное планирование и обеспечение градостроительной деятельности на территории Мун</w:t>
      </w:r>
      <w:r w:rsidRPr="00EE4ACC">
        <w:rPr>
          <w:rFonts w:ascii="Bookman Old Style" w:hAnsi="Bookman Old Style" w:cs="Tahoma"/>
          <w:b/>
          <w:color w:val="000000" w:themeColor="text1"/>
          <w:sz w:val="24"/>
          <w:szCs w:val="24"/>
        </w:rPr>
        <w:t>и</w:t>
      </w:r>
      <w:r w:rsidRPr="00EE4ACC">
        <w:rPr>
          <w:rFonts w:ascii="Bookman Old Style" w:hAnsi="Bookman Old Style" w:cs="Tahoma"/>
          <w:b/>
          <w:color w:val="000000" w:themeColor="text1"/>
          <w:sz w:val="24"/>
          <w:szCs w:val="24"/>
        </w:rPr>
        <w:t xml:space="preserve">ципального образования </w:t>
      </w:r>
      <w:r w:rsidRPr="00EE4AC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Моздокский</w:t>
      </w:r>
      <w:r w:rsidRPr="00EE4ACC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район Республики Северная Ос</w:t>
      </w:r>
      <w:r w:rsidRPr="00EE4ACC">
        <w:rPr>
          <w:rFonts w:ascii="Bookman Old Style" w:hAnsi="Bookman Old Style"/>
          <w:b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b/>
          <w:color w:val="000000" w:themeColor="text1"/>
          <w:sz w:val="24"/>
          <w:szCs w:val="24"/>
        </w:rPr>
        <w:t>тия-Алания</w:t>
      </w:r>
      <w:r w:rsidRPr="00EE4ACC">
        <w:rPr>
          <w:rFonts w:ascii="Bookman Old Style" w:hAnsi="Bookman Old Style" w:cs="Tahoma"/>
          <w:b/>
          <w:color w:val="000000" w:themeColor="text1"/>
          <w:sz w:val="24"/>
          <w:szCs w:val="24"/>
        </w:rPr>
        <w:t>».</w:t>
      </w:r>
    </w:p>
    <w:p w:rsidR="008C612A" w:rsidRPr="00EE4ACC" w:rsidRDefault="008C612A" w:rsidP="00194D93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EE4ACC">
        <w:rPr>
          <w:rFonts w:ascii="Bookman Old Style" w:hAnsi="Bookman Old Style" w:cs="Arial"/>
          <w:color w:val="000000" w:themeColor="text1"/>
          <w:sz w:val="24"/>
          <w:szCs w:val="24"/>
        </w:rPr>
        <w:t>Муниципальная программа Моздокского района «Территориальное планирование и обеспечение градостроительной деятельности на террит</w:t>
      </w:r>
      <w:r w:rsidRPr="00EE4ACC">
        <w:rPr>
          <w:rFonts w:ascii="Bookman Old Style" w:hAnsi="Bookman Old Style" w:cs="Arial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 w:cs="Arial"/>
          <w:color w:val="000000" w:themeColor="text1"/>
          <w:sz w:val="24"/>
          <w:szCs w:val="24"/>
        </w:rPr>
        <w:t>рии муниципального образования Моздокский район Рес</w:t>
      </w:r>
      <w:r w:rsidR="00981B6A" w:rsidRPr="00EE4ACC">
        <w:rPr>
          <w:rFonts w:ascii="Bookman Old Style" w:hAnsi="Bookman Old Style" w:cs="Arial"/>
          <w:color w:val="000000" w:themeColor="text1"/>
          <w:sz w:val="24"/>
          <w:szCs w:val="24"/>
        </w:rPr>
        <w:t>публики Северная Осетия-Алания</w:t>
      </w:r>
      <w:r w:rsidRPr="00EE4ACC">
        <w:rPr>
          <w:rFonts w:ascii="Bookman Old Style" w:hAnsi="Bookman Old Style" w:cs="Arial"/>
          <w:color w:val="000000" w:themeColor="text1"/>
          <w:sz w:val="24"/>
          <w:szCs w:val="24"/>
        </w:rPr>
        <w:t xml:space="preserve">», утверждена  постановлением </w:t>
      </w:r>
      <w:r w:rsidR="00A3081F">
        <w:rPr>
          <w:rFonts w:ascii="Bookman Old Style" w:hAnsi="Bookman Old Style" w:cs="Arial"/>
          <w:color w:val="000000" w:themeColor="text1"/>
          <w:sz w:val="24"/>
          <w:szCs w:val="24"/>
        </w:rPr>
        <w:t>Г</w:t>
      </w:r>
      <w:r w:rsidRPr="00EE4ACC">
        <w:rPr>
          <w:rFonts w:ascii="Bookman Old Style" w:hAnsi="Bookman Old Style" w:cs="Arial"/>
          <w:color w:val="000000" w:themeColor="text1"/>
          <w:sz w:val="24"/>
          <w:szCs w:val="24"/>
        </w:rPr>
        <w:t xml:space="preserve">лавы </w:t>
      </w:r>
      <w:r w:rsidR="00A3081F">
        <w:rPr>
          <w:rFonts w:ascii="Bookman Old Style" w:hAnsi="Bookman Old Style" w:cs="Arial"/>
          <w:color w:val="000000" w:themeColor="text1"/>
          <w:sz w:val="24"/>
          <w:szCs w:val="24"/>
        </w:rPr>
        <w:t>Администрации мес</w:t>
      </w:r>
      <w:r w:rsidR="00A3081F">
        <w:rPr>
          <w:rFonts w:ascii="Bookman Old Style" w:hAnsi="Bookman Old Style" w:cs="Arial"/>
          <w:color w:val="000000" w:themeColor="text1"/>
          <w:sz w:val="24"/>
          <w:szCs w:val="24"/>
        </w:rPr>
        <w:t>т</w:t>
      </w:r>
      <w:r w:rsidR="00A3081F">
        <w:rPr>
          <w:rFonts w:ascii="Bookman Old Style" w:hAnsi="Bookman Old Style" w:cs="Arial"/>
          <w:color w:val="000000" w:themeColor="text1"/>
          <w:sz w:val="24"/>
          <w:szCs w:val="24"/>
        </w:rPr>
        <w:t>ного самоуправления</w:t>
      </w:r>
      <w:r w:rsidRPr="00EE4ACC">
        <w:rPr>
          <w:rFonts w:ascii="Bookman Old Style" w:hAnsi="Bookman Old Style" w:cs="Arial"/>
          <w:color w:val="000000" w:themeColor="text1"/>
          <w:sz w:val="24"/>
          <w:szCs w:val="24"/>
        </w:rPr>
        <w:t xml:space="preserve"> Моздокского района №74-Д от 06.12.2018г</w:t>
      </w:r>
      <w:r w:rsidR="00981B6A" w:rsidRPr="00EE4ACC">
        <w:rPr>
          <w:rFonts w:ascii="Bookman Old Style" w:hAnsi="Bookman Old Style" w:cs="Arial"/>
          <w:color w:val="000000" w:themeColor="text1"/>
          <w:sz w:val="24"/>
          <w:szCs w:val="24"/>
        </w:rPr>
        <w:t>ода</w:t>
      </w:r>
      <w:r w:rsidRPr="00EE4ACC">
        <w:rPr>
          <w:rFonts w:ascii="Bookman Old Style" w:hAnsi="Bookman Old Style" w:cs="Arial"/>
          <w:color w:val="000000" w:themeColor="text1"/>
          <w:sz w:val="24"/>
          <w:szCs w:val="24"/>
        </w:rPr>
        <w:t xml:space="preserve">. </w:t>
      </w:r>
    </w:p>
    <w:p w:rsidR="008C612A" w:rsidRPr="00EE4ACC" w:rsidRDefault="008C612A" w:rsidP="00194D93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Программой предусмотрена ежегодная реализация 6 основных мер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приятий.  Все запланированные мероприятия исполнены.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ab/>
      </w:r>
    </w:p>
    <w:p w:rsidR="008C612A" w:rsidRPr="00EE4ACC" w:rsidRDefault="008C612A" w:rsidP="00194D93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EE4ACC">
        <w:rPr>
          <w:rFonts w:ascii="Bookman Old Style" w:hAnsi="Bookman Old Style" w:cs="Arial"/>
          <w:color w:val="000000" w:themeColor="text1"/>
          <w:sz w:val="24"/>
          <w:szCs w:val="24"/>
        </w:rPr>
        <w:t xml:space="preserve">Общий объем финансирования муниципальной программы,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пред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у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смотренный бюджетом </w:t>
      </w:r>
      <w:r w:rsidRPr="00EE4ACC">
        <w:rPr>
          <w:rFonts w:ascii="Bookman Old Style" w:hAnsi="Bookman Old Style" w:cs="Arial"/>
          <w:color w:val="000000" w:themeColor="text1"/>
          <w:sz w:val="24"/>
          <w:szCs w:val="24"/>
        </w:rPr>
        <w:t>на пять лет, составляет 2005 тыс. рублей.</w:t>
      </w:r>
    </w:p>
    <w:p w:rsidR="008C612A" w:rsidRPr="00EE4ACC" w:rsidRDefault="008C612A" w:rsidP="00194D93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На 2021 год  в бюджете Администрации местного самоуправления Моздокского района было заложено 671,1 тыс. рублей, </w:t>
      </w: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работы выполнены на  671,0 тыс. рублей. </w:t>
      </w:r>
    </w:p>
    <w:p w:rsidR="008C612A" w:rsidRPr="00EE4ACC" w:rsidRDefault="008C612A" w:rsidP="00194D93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E4ACC">
        <w:rPr>
          <w:rFonts w:ascii="Bookman Old Style" w:hAnsi="Bookman Old Style" w:cs="Times New Roman"/>
          <w:color w:val="000000" w:themeColor="text1"/>
          <w:sz w:val="24"/>
          <w:szCs w:val="24"/>
        </w:rPr>
        <w:t>На указанные средства было:</w:t>
      </w:r>
    </w:p>
    <w:p w:rsidR="008C612A" w:rsidRPr="00EE4ACC" w:rsidRDefault="008C612A" w:rsidP="00194D93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Bookman Old Style" w:eastAsia="Times New Roman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1.Корректировка  документов территориального планирования Мо</w:t>
      </w: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з</w:t>
      </w: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докского района Республики Северная Осетия-Алания и сельских по</w:t>
      </w:r>
      <w:r w:rsidRPr="00EE4ACC">
        <w:rPr>
          <w:rFonts w:ascii="Bookman Old Style" w:eastAsia="Times New Roman" w:hAnsi="Bookman Old Style"/>
          <w:color w:val="000000" w:themeColor="text1"/>
          <w:sz w:val="24"/>
          <w:szCs w:val="24"/>
        </w:rPr>
        <w:t>селений Моздокского района на  2021 год было  запланировано корректировка 5 д</w:t>
      </w:r>
      <w:r w:rsidRPr="00EE4ACC">
        <w:rPr>
          <w:rFonts w:ascii="Bookman Old Style" w:eastAsia="Times New Roman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eastAsia="Times New Roman" w:hAnsi="Bookman Old Style"/>
          <w:color w:val="000000" w:themeColor="text1"/>
          <w:sz w:val="24"/>
          <w:szCs w:val="24"/>
        </w:rPr>
        <w:t>кументов территориального планирования, однако в связи с  уменьшением финансирования и повышением цен на проектные работы на запланир</w:t>
      </w:r>
      <w:r w:rsidRPr="00EE4ACC">
        <w:rPr>
          <w:rFonts w:ascii="Bookman Old Style" w:eastAsia="Times New Roman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eastAsia="Times New Roman" w:hAnsi="Bookman Old Style"/>
          <w:color w:val="000000" w:themeColor="text1"/>
          <w:sz w:val="24"/>
          <w:szCs w:val="24"/>
        </w:rPr>
        <w:t>ванную сумму 325  тыс.руб</w:t>
      </w:r>
      <w:r w:rsidR="00981B6A" w:rsidRPr="00EE4ACC">
        <w:rPr>
          <w:rFonts w:ascii="Bookman Old Style" w:eastAsia="Times New Roman" w:hAnsi="Bookman Old Style"/>
          <w:color w:val="000000" w:themeColor="text1"/>
          <w:sz w:val="24"/>
          <w:szCs w:val="24"/>
        </w:rPr>
        <w:t>лей</w:t>
      </w:r>
      <w:r w:rsidRPr="00EE4ACC">
        <w:rPr>
          <w:rFonts w:ascii="Bookman Old Style" w:eastAsia="Times New Roman" w:hAnsi="Bookman Old Style"/>
          <w:color w:val="000000" w:themeColor="text1"/>
          <w:sz w:val="24"/>
          <w:szCs w:val="24"/>
        </w:rPr>
        <w:t xml:space="preserve">  удалось провести работы по корректировке Генерального плана Луковского сельского поселения на сумму 275,0 тыс.руб</w:t>
      </w:r>
      <w:r w:rsidR="00981B6A" w:rsidRPr="00EE4ACC">
        <w:rPr>
          <w:rFonts w:ascii="Bookman Old Style" w:eastAsia="Times New Roman" w:hAnsi="Bookman Old Style"/>
          <w:color w:val="000000" w:themeColor="text1"/>
          <w:sz w:val="24"/>
          <w:szCs w:val="24"/>
        </w:rPr>
        <w:t>лей</w:t>
      </w:r>
      <w:r w:rsidRPr="00EE4ACC">
        <w:rPr>
          <w:rFonts w:ascii="Bookman Old Style" w:eastAsia="Times New Roman" w:hAnsi="Bookman Old Style"/>
          <w:color w:val="000000" w:themeColor="text1"/>
          <w:sz w:val="24"/>
          <w:szCs w:val="24"/>
        </w:rPr>
        <w:t>.</w:t>
      </w:r>
    </w:p>
    <w:p w:rsidR="008C612A" w:rsidRPr="00EE4ACC" w:rsidRDefault="008C612A" w:rsidP="00194D93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Bookman Old Style" w:eastAsia="Times New Roman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2.</w:t>
      </w:r>
      <w:r w:rsidR="00981B6A"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 Разработка </w:t>
      </w: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нормативов градостроительного проектирования мун</w:t>
      </w: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и</w:t>
      </w:r>
      <w:r w:rsidRPr="00EE4AC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ципального образования Моздокский район Республики Северная Осе</w:t>
      </w:r>
      <w:r w:rsidRPr="00EE4ACC">
        <w:rPr>
          <w:rFonts w:ascii="Bookman Old Style" w:eastAsia="Times New Roman" w:hAnsi="Bookman Old Style"/>
          <w:color w:val="000000" w:themeColor="text1"/>
          <w:sz w:val="24"/>
          <w:szCs w:val="24"/>
        </w:rPr>
        <w:t>тия-Алания на 2021 год не планировалась. Проводились мероприятия по утве</w:t>
      </w:r>
      <w:r w:rsidRPr="00EE4ACC">
        <w:rPr>
          <w:rFonts w:ascii="Bookman Old Style" w:eastAsia="Times New Roman" w:hAnsi="Bookman Old Style"/>
          <w:color w:val="000000" w:themeColor="text1"/>
          <w:sz w:val="24"/>
          <w:szCs w:val="24"/>
        </w:rPr>
        <w:t>р</w:t>
      </w:r>
      <w:r w:rsidRPr="00EE4ACC">
        <w:rPr>
          <w:rFonts w:ascii="Bookman Old Style" w:eastAsia="Times New Roman" w:hAnsi="Bookman Old Style"/>
          <w:color w:val="000000" w:themeColor="text1"/>
          <w:sz w:val="24"/>
          <w:szCs w:val="24"/>
        </w:rPr>
        <w:t>жден</w:t>
      </w:r>
      <w:r w:rsidR="00571402" w:rsidRPr="00EE4ACC">
        <w:rPr>
          <w:rFonts w:ascii="Bookman Old Style" w:eastAsia="Times New Roman" w:hAnsi="Bookman Old Style"/>
          <w:color w:val="000000" w:themeColor="text1"/>
          <w:sz w:val="24"/>
          <w:szCs w:val="24"/>
        </w:rPr>
        <w:t xml:space="preserve">ию подготовленного </w:t>
      </w:r>
      <w:r w:rsidRPr="00EE4ACC">
        <w:rPr>
          <w:rFonts w:ascii="Bookman Old Style" w:eastAsia="Times New Roman" w:hAnsi="Bookman Old Style"/>
          <w:color w:val="000000" w:themeColor="text1"/>
          <w:sz w:val="24"/>
          <w:szCs w:val="24"/>
        </w:rPr>
        <w:t>Проекта местных нормативов градостроительного проектирования муниципального образования Моздокский район Ре</w:t>
      </w:r>
      <w:r w:rsidR="00981B6A" w:rsidRPr="00EE4ACC">
        <w:rPr>
          <w:rFonts w:ascii="Bookman Old Style" w:eastAsia="Times New Roman" w:hAnsi="Bookman Old Style"/>
          <w:color w:val="000000" w:themeColor="text1"/>
          <w:sz w:val="24"/>
          <w:szCs w:val="24"/>
        </w:rPr>
        <w:t>спубл</w:t>
      </w:r>
      <w:r w:rsidR="00981B6A" w:rsidRPr="00EE4ACC">
        <w:rPr>
          <w:rFonts w:ascii="Bookman Old Style" w:eastAsia="Times New Roman" w:hAnsi="Bookman Old Style"/>
          <w:color w:val="000000" w:themeColor="text1"/>
          <w:sz w:val="24"/>
          <w:szCs w:val="24"/>
        </w:rPr>
        <w:t>и</w:t>
      </w:r>
      <w:r w:rsidR="00981B6A" w:rsidRPr="00EE4ACC">
        <w:rPr>
          <w:rFonts w:ascii="Bookman Old Style" w:eastAsia="Times New Roman" w:hAnsi="Bookman Old Style"/>
          <w:color w:val="000000" w:themeColor="text1"/>
          <w:sz w:val="24"/>
          <w:szCs w:val="24"/>
        </w:rPr>
        <w:t>ки Северная Осетия-Алания</w:t>
      </w:r>
      <w:r w:rsidRPr="00EE4ACC">
        <w:rPr>
          <w:rFonts w:ascii="Bookman Old Style" w:eastAsia="Times New Roman" w:hAnsi="Bookman Old Style"/>
          <w:color w:val="000000" w:themeColor="text1"/>
          <w:sz w:val="24"/>
          <w:szCs w:val="24"/>
        </w:rPr>
        <w:t>,которые не требовали финансирования.</w:t>
      </w:r>
    </w:p>
    <w:p w:rsidR="008C612A" w:rsidRPr="00EE4ACC" w:rsidRDefault="00571402" w:rsidP="00194D93">
      <w:pPr>
        <w:pStyle w:val="a9"/>
        <w:numPr>
          <w:ilvl w:val="0"/>
          <w:numId w:val="12"/>
        </w:numPr>
        <w:tabs>
          <w:tab w:val="left" w:pos="709"/>
          <w:tab w:val="left" w:pos="851"/>
          <w:tab w:val="left" w:pos="1134"/>
          <w:tab w:val="left" w:pos="1276"/>
        </w:tabs>
        <w:ind w:left="0" w:firstLine="708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 xml:space="preserve">Усовершенствование </w:t>
      </w:r>
      <w:r w:rsidR="008C612A" w:rsidRPr="00EE4ACC">
        <w:rPr>
          <w:rFonts w:ascii="Bookman Old Style" w:hAnsi="Bookman Old Style"/>
          <w:color w:val="000000" w:themeColor="text1"/>
        </w:rPr>
        <w:t>систем информационного сопровождения градостроительной деятельности (ИСоГД) муниципального образования Мо</w:t>
      </w:r>
      <w:r w:rsidR="008C612A" w:rsidRPr="00EE4ACC">
        <w:rPr>
          <w:rFonts w:ascii="Bookman Old Style" w:hAnsi="Bookman Old Style"/>
          <w:color w:val="000000" w:themeColor="text1"/>
        </w:rPr>
        <w:t>з</w:t>
      </w:r>
      <w:r w:rsidR="008C612A" w:rsidRPr="00EE4ACC">
        <w:rPr>
          <w:rFonts w:ascii="Bookman Old Style" w:hAnsi="Bookman Old Style"/>
          <w:color w:val="000000" w:themeColor="text1"/>
        </w:rPr>
        <w:t>докский район Республики Северная Осетия-Алания, на 2021 год  не план</w:t>
      </w:r>
      <w:r w:rsidR="008C612A" w:rsidRPr="00EE4ACC">
        <w:rPr>
          <w:rFonts w:ascii="Bookman Old Style" w:hAnsi="Bookman Old Style"/>
          <w:color w:val="000000" w:themeColor="text1"/>
        </w:rPr>
        <w:t>и</w:t>
      </w:r>
      <w:r w:rsidR="008C612A" w:rsidRPr="00EE4ACC">
        <w:rPr>
          <w:rFonts w:ascii="Bookman Old Style" w:hAnsi="Bookman Old Style"/>
          <w:color w:val="000000" w:themeColor="text1"/>
        </w:rPr>
        <w:t>ровались, все мероприятия  по эксплуатации программы  ИСоГД осущест</w:t>
      </w:r>
      <w:r w:rsidR="008C612A" w:rsidRPr="00EE4ACC">
        <w:rPr>
          <w:rFonts w:ascii="Bookman Old Style" w:hAnsi="Bookman Old Style"/>
          <w:color w:val="000000" w:themeColor="text1"/>
        </w:rPr>
        <w:t>в</w:t>
      </w:r>
      <w:r w:rsidR="008C612A" w:rsidRPr="00EE4ACC">
        <w:rPr>
          <w:rFonts w:ascii="Bookman Old Style" w:hAnsi="Bookman Old Style"/>
          <w:color w:val="000000" w:themeColor="text1"/>
        </w:rPr>
        <w:t>лялись без дополнительного финансирования.</w:t>
      </w:r>
    </w:p>
    <w:p w:rsidR="008C612A" w:rsidRPr="00EE4ACC" w:rsidRDefault="008C612A" w:rsidP="00194D93">
      <w:pPr>
        <w:pStyle w:val="a9"/>
        <w:numPr>
          <w:ilvl w:val="0"/>
          <w:numId w:val="12"/>
        </w:numPr>
        <w:tabs>
          <w:tab w:val="left" w:pos="709"/>
          <w:tab w:val="left" w:pos="851"/>
          <w:tab w:val="left" w:pos="1134"/>
          <w:tab w:val="left" w:pos="1276"/>
        </w:tabs>
        <w:ind w:left="0" w:firstLine="708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Было запланировано  поставить  на  кадастровый учет или прои</w:t>
      </w:r>
      <w:r w:rsidRPr="00EE4ACC">
        <w:rPr>
          <w:rFonts w:ascii="Bookman Old Style" w:hAnsi="Bookman Old Style"/>
          <w:color w:val="000000" w:themeColor="text1"/>
        </w:rPr>
        <w:t>з</w:t>
      </w:r>
      <w:r w:rsidRPr="00EE4ACC">
        <w:rPr>
          <w:rFonts w:ascii="Bookman Old Style" w:hAnsi="Bookman Old Style"/>
          <w:color w:val="000000" w:themeColor="text1"/>
        </w:rPr>
        <w:t>вести корректировку ранее поставленных  границ населенных пунк</w:t>
      </w:r>
      <w:r w:rsidR="00571402" w:rsidRPr="00EE4ACC">
        <w:rPr>
          <w:rFonts w:ascii="Bookman Old Style" w:hAnsi="Bookman Old Style"/>
          <w:color w:val="000000" w:themeColor="text1"/>
        </w:rPr>
        <w:t xml:space="preserve">тов </w:t>
      </w:r>
      <w:r w:rsidRPr="00EE4ACC">
        <w:rPr>
          <w:rFonts w:ascii="Bookman Old Style" w:hAnsi="Bookman Old Style"/>
          <w:color w:val="000000" w:themeColor="text1"/>
        </w:rPr>
        <w:t>и территориальных зон – 10 штук, на что предусматривалось 125  тыс. руб</w:t>
      </w:r>
      <w:r w:rsidR="00571402" w:rsidRPr="00EE4ACC">
        <w:rPr>
          <w:rFonts w:ascii="Bookman Old Style" w:hAnsi="Bookman Old Style"/>
          <w:color w:val="000000" w:themeColor="text1"/>
        </w:rPr>
        <w:t>лей</w:t>
      </w:r>
      <w:r w:rsidRPr="00EE4ACC">
        <w:rPr>
          <w:rFonts w:ascii="Bookman Old Style" w:hAnsi="Bookman Old Style"/>
          <w:color w:val="000000" w:themeColor="text1"/>
        </w:rPr>
        <w:t>.   Изготовлены и направлены на кадастровый учет карта-планы пос.Мирный, с.М.Малгобек, п.Калининский ,с.Киевского, карты-планы территориаль</w:t>
      </w:r>
      <w:r w:rsidR="00571402" w:rsidRPr="00EE4ACC">
        <w:rPr>
          <w:rFonts w:ascii="Bookman Old Style" w:hAnsi="Bookman Old Style"/>
          <w:color w:val="000000" w:themeColor="text1"/>
        </w:rPr>
        <w:t>ных зон пос.Калининского -8 шт</w:t>
      </w:r>
      <w:r w:rsidRPr="00EE4ACC">
        <w:rPr>
          <w:rFonts w:ascii="Bookman Old Style" w:hAnsi="Bookman Old Style"/>
          <w:color w:val="000000" w:themeColor="text1"/>
        </w:rPr>
        <w:t>.</w:t>
      </w:r>
      <w:r w:rsidR="00571402" w:rsidRPr="00EE4ACC">
        <w:rPr>
          <w:rFonts w:ascii="Bookman Old Style" w:hAnsi="Bookman Old Style"/>
          <w:color w:val="000000" w:themeColor="text1"/>
        </w:rPr>
        <w:t xml:space="preserve"> Потрачено   232,339  тыс. рублей </w:t>
      </w:r>
      <w:r w:rsidRPr="00EE4ACC">
        <w:rPr>
          <w:rFonts w:ascii="Bookman Old Style" w:hAnsi="Bookman Old Style"/>
          <w:color w:val="000000" w:themeColor="text1"/>
        </w:rPr>
        <w:t>за счет части  неосвоенных средств в размере 27,633 тыс.руб</w:t>
      </w:r>
      <w:r w:rsidR="00571402" w:rsidRPr="00EE4ACC">
        <w:rPr>
          <w:rFonts w:ascii="Bookman Old Style" w:hAnsi="Bookman Old Style"/>
          <w:color w:val="000000" w:themeColor="text1"/>
        </w:rPr>
        <w:t>лей</w:t>
      </w:r>
      <w:r w:rsidRPr="00EE4ACC">
        <w:rPr>
          <w:rFonts w:ascii="Bookman Old Style" w:hAnsi="Bookman Old Style"/>
          <w:color w:val="000000" w:themeColor="text1"/>
        </w:rPr>
        <w:t>,предусмотренных на ко</w:t>
      </w:r>
      <w:r w:rsidRPr="00EE4ACC">
        <w:rPr>
          <w:rFonts w:ascii="Bookman Old Style" w:hAnsi="Bookman Old Style"/>
          <w:color w:val="000000" w:themeColor="text1"/>
        </w:rPr>
        <w:t>р</w:t>
      </w:r>
      <w:r w:rsidRPr="00EE4ACC">
        <w:rPr>
          <w:rFonts w:ascii="Bookman Old Style" w:hAnsi="Bookman Old Style"/>
          <w:color w:val="000000" w:themeColor="text1"/>
        </w:rPr>
        <w:t>ректировку документов территориального планирования и на обучение с</w:t>
      </w:r>
      <w:r w:rsidRPr="00EE4ACC">
        <w:rPr>
          <w:rFonts w:ascii="Bookman Old Style" w:hAnsi="Bookman Old Style"/>
          <w:color w:val="000000" w:themeColor="text1"/>
        </w:rPr>
        <w:t>о</w:t>
      </w:r>
      <w:r w:rsidRPr="00EE4ACC">
        <w:rPr>
          <w:rFonts w:ascii="Bookman Old Style" w:hAnsi="Bookman Old Style"/>
          <w:color w:val="000000" w:themeColor="text1"/>
        </w:rPr>
        <w:t>трудников.</w:t>
      </w:r>
    </w:p>
    <w:p w:rsidR="008C612A" w:rsidRPr="00EE4ACC" w:rsidRDefault="008C612A" w:rsidP="00194D93">
      <w:pPr>
        <w:pStyle w:val="a9"/>
        <w:numPr>
          <w:ilvl w:val="0"/>
          <w:numId w:val="12"/>
        </w:numPr>
        <w:tabs>
          <w:tab w:val="left" w:pos="709"/>
          <w:tab w:val="left" w:pos="851"/>
          <w:tab w:val="left" w:pos="1134"/>
          <w:tab w:val="left" w:pos="1276"/>
        </w:tabs>
        <w:autoSpaceDE w:val="0"/>
        <w:snapToGrid w:val="0"/>
        <w:ind w:left="0" w:firstLine="708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Разработаны 1 проект планировки территории пос.Калининского   на сумму  66,5  тыс.руб</w:t>
      </w:r>
      <w:r w:rsidR="00571402" w:rsidRPr="00EE4ACC">
        <w:rPr>
          <w:rFonts w:ascii="Bookman Old Style" w:hAnsi="Bookman Old Style"/>
          <w:color w:val="000000" w:themeColor="text1"/>
        </w:rPr>
        <w:t xml:space="preserve">лей, </w:t>
      </w:r>
      <w:r w:rsidRPr="00EE4ACC">
        <w:rPr>
          <w:rFonts w:ascii="Bookman Old Style" w:hAnsi="Bookman Old Style"/>
          <w:color w:val="000000" w:themeColor="text1"/>
        </w:rPr>
        <w:t>и 29 градостроительных планов земельных уч</w:t>
      </w:r>
      <w:r w:rsidRPr="00EE4ACC">
        <w:rPr>
          <w:rFonts w:ascii="Bookman Old Style" w:hAnsi="Bookman Old Style"/>
          <w:color w:val="000000" w:themeColor="text1"/>
        </w:rPr>
        <w:t>а</w:t>
      </w:r>
      <w:r w:rsidRPr="00EE4ACC">
        <w:rPr>
          <w:rFonts w:ascii="Bookman Old Style" w:hAnsi="Bookman Old Style"/>
          <w:color w:val="000000" w:themeColor="text1"/>
        </w:rPr>
        <w:t>стков на сумму 80,867 тыс</w:t>
      </w:r>
      <w:r w:rsidR="00571402" w:rsidRPr="00EE4ACC">
        <w:rPr>
          <w:rFonts w:ascii="Bookman Old Style" w:hAnsi="Bookman Old Style"/>
          <w:color w:val="000000" w:themeColor="text1"/>
        </w:rPr>
        <w:t xml:space="preserve">.рублей, при плане 125 тыс. рублей. </w:t>
      </w:r>
      <w:r w:rsidRPr="00EE4ACC">
        <w:rPr>
          <w:rFonts w:ascii="Bookman Old Style" w:hAnsi="Bookman Old Style"/>
          <w:color w:val="000000" w:themeColor="text1"/>
        </w:rPr>
        <w:t>Потрачено  147,367 тыс.</w:t>
      </w:r>
      <w:r w:rsidR="00571402" w:rsidRPr="00EE4ACC">
        <w:rPr>
          <w:rFonts w:ascii="Bookman Old Style" w:hAnsi="Bookman Old Style"/>
          <w:color w:val="000000" w:themeColor="text1"/>
        </w:rPr>
        <w:t xml:space="preserve"> рублей</w:t>
      </w:r>
      <w:r w:rsidRPr="00EE4ACC">
        <w:rPr>
          <w:rFonts w:ascii="Bookman Old Style" w:hAnsi="Bookman Old Style"/>
          <w:color w:val="000000" w:themeColor="text1"/>
        </w:rPr>
        <w:t xml:space="preserve"> за счет части  неосвоенных средств в размере 22,367 тыс.</w:t>
      </w:r>
      <w:r w:rsidR="00571402" w:rsidRPr="00EE4ACC">
        <w:rPr>
          <w:rFonts w:ascii="Bookman Old Style" w:hAnsi="Bookman Old Style"/>
          <w:color w:val="000000" w:themeColor="text1"/>
        </w:rPr>
        <w:t xml:space="preserve"> рублей</w:t>
      </w:r>
      <w:r w:rsidRPr="00EE4ACC">
        <w:rPr>
          <w:rFonts w:ascii="Bookman Old Style" w:hAnsi="Bookman Old Style"/>
          <w:color w:val="000000" w:themeColor="text1"/>
        </w:rPr>
        <w:t>, предусмотренных на корректировку документов территориал</w:t>
      </w:r>
      <w:r w:rsidRPr="00EE4ACC">
        <w:rPr>
          <w:rFonts w:ascii="Bookman Old Style" w:hAnsi="Bookman Old Style"/>
          <w:color w:val="000000" w:themeColor="text1"/>
        </w:rPr>
        <w:t>ь</w:t>
      </w:r>
      <w:r w:rsidRPr="00EE4ACC">
        <w:rPr>
          <w:rFonts w:ascii="Bookman Old Style" w:hAnsi="Bookman Old Style"/>
          <w:color w:val="000000" w:themeColor="text1"/>
        </w:rPr>
        <w:t>ного планирования.</w:t>
      </w:r>
    </w:p>
    <w:p w:rsidR="008C612A" w:rsidRPr="00EE4ACC" w:rsidRDefault="008C612A" w:rsidP="00194D93">
      <w:pPr>
        <w:pStyle w:val="a9"/>
        <w:numPr>
          <w:ilvl w:val="0"/>
          <w:numId w:val="12"/>
        </w:numPr>
        <w:tabs>
          <w:tab w:val="left" w:pos="709"/>
          <w:tab w:val="left" w:pos="851"/>
          <w:tab w:val="left" w:pos="1134"/>
          <w:tab w:val="left" w:pos="1276"/>
        </w:tabs>
        <w:autoSpaceDE w:val="0"/>
        <w:snapToGrid w:val="0"/>
        <w:ind w:left="0" w:firstLine="708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lastRenderedPageBreak/>
        <w:t>Прошли обучение с целью повышения квалификации  3 сотрудн</w:t>
      </w:r>
      <w:r w:rsidRPr="00EE4ACC">
        <w:rPr>
          <w:rFonts w:ascii="Bookman Old Style" w:hAnsi="Bookman Old Style"/>
          <w:color w:val="000000" w:themeColor="text1"/>
        </w:rPr>
        <w:t>и</w:t>
      </w:r>
      <w:r w:rsidRPr="00EE4ACC">
        <w:rPr>
          <w:rFonts w:ascii="Bookman Old Style" w:hAnsi="Bookman Old Style"/>
          <w:color w:val="000000" w:themeColor="text1"/>
        </w:rPr>
        <w:t>ка на сумму 16,3  тыс.</w:t>
      </w:r>
      <w:r w:rsidR="00571402" w:rsidRPr="00EE4ACC">
        <w:rPr>
          <w:rFonts w:ascii="Bookman Old Style" w:hAnsi="Bookman Old Style"/>
          <w:color w:val="000000" w:themeColor="text1"/>
        </w:rPr>
        <w:t xml:space="preserve"> рублей</w:t>
      </w:r>
      <w:r w:rsidRPr="00EE4ACC">
        <w:rPr>
          <w:rFonts w:ascii="Bookman Old Style" w:hAnsi="Bookman Old Style"/>
          <w:color w:val="000000" w:themeColor="text1"/>
        </w:rPr>
        <w:t xml:space="preserve"> при запланированных  25,0 тыс.руб</w:t>
      </w:r>
      <w:r w:rsidR="00571402" w:rsidRPr="00EE4ACC">
        <w:rPr>
          <w:rFonts w:ascii="Bookman Old Style" w:hAnsi="Bookman Old Style"/>
          <w:color w:val="000000" w:themeColor="text1"/>
        </w:rPr>
        <w:t>лей</w:t>
      </w:r>
      <w:r w:rsidRPr="00EE4ACC">
        <w:rPr>
          <w:rFonts w:ascii="Bookman Old Style" w:hAnsi="Bookman Old Style"/>
          <w:color w:val="000000" w:themeColor="text1"/>
        </w:rPr>
        <w:t>.</w:t>
      </w:r>
    </w:p>
    <w:p w:rsidR="008C612A" w:rsidRPr="00EE4ACC" w:rsidRDefault="008C612A" w:rsidP="00194D93">
      <w:pPr>
        <w:tabs>
          <w:tab w:val="left" w:pos="0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ab/>
        <w:t>Результатом реализации мероприятий Программы стала положител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ь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ная динамика основных целевых индикаторов Программы. Программа я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в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ляется эффективной</w:t>
      </w:r>
    </w:p>
    <w:p w:rsidR="00DE698D" w:rsidRPr="00EE4ACC" w:rsidRDefault="00DE698D" w:rsidP="002F36A4">
      <w:pPr>
        <w:spacing w:after="0" w:line="240" w:lineRule="auto"/>
        <w:ind w:firstLine="323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</w:p>
    <w:p w:rsidR="00194D93" w:rsidRDefault="00F44586" w:rsidP="002F36A4">
      <w:pPr>
        <w:pStyle w:val="a9"/>
        <w:numPr>
          <w:ilvl w:val="0"/>
          <w:numId w:val="16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Bookman Old Style" w:hAnsi="Bookman Old Style"/>
          <w:b/>
          <w:color w:val="000000" w:themeColor="text1"/>
        </w:rPr>
      </w:pPr>
      <w:r w:rsidRPr="00EE4ACC">
        <w:rPr>
          <w:rFonts w:ascii="Bookman Old Style" w:hAnsi="Bookman Old Style"/>
          <w:b/>
          <w:color w:val="000000" w:themeColor="text1"/>
        </w:rPr>
        <w:t xml:space="preserve">Муниципальная программа </w:t>
      </w:r>
      <w:r w:rsidR="00AD4419" w:rsidRPr="00EE4ACC">
        <w:rPr>
          <w:rFonts w:ascii="Bookman Old Style" w:hAnsi="Bookman Old Style"/>
          <w:b/>
          <w:color w:val="000000" w:themeColor="text1"/>
        </w:rPr>
        <w:t xml:space="preserve">«Развитие информационного </w:t>
      </w:r>
    </w:p>
    <w:p w:rsidR="00AD4419" w:rsidRPr="00194D93" w:rsidRDefault="00AD4419" w:rsidP="00194D93">
      <w:pPr>
        <w:shd w:val="clear" w:color="auto" w:fill="FFFFFF"/>
        <w:tabs>
          <w:tab w:val="left" w:pos="1276"/>
        </w:tabs>
        <w:jc w:val="both"/>
        <w:rPr>
          <w:rFonts w:ascii="Bookman Old Style" w:hAnsi="Bookman Old Style"/>
          <w:b/>
          <w:color w:val="000000" w:themeColor="text1"/>
        </w:rPr>
      </w:pPr>
      <w:r w:rsidRPr="00194D93">
        <w:rPr>
          <w:rFonts w:ascii="Bookman Old Style" w:hAnsi="Bookman Old Style"/>
          <w:b/>
          <w:color w:val="000000" w:themeColor="text1"/>
        </w:rPr>
        <w:t>общест</w:t>
      </w:r>
      <w:r w:rsidR="00194D93">
        <w:rPr>
          <w:rFonts w:ascii="Bookman Old Style" w:hAnsi="Bookman Old Style"/>
          <w:b/>
          <w:color w:val="000000" w:themeColor="text1"/>
        </w:rPr>
        <w:t xml:space="preserve">ва в муниципальном образовании </w:t>
      </w:r>
      <w:r w:rsidRPr="00194D93">
        <w:rPr>
          <w:rFonts w:ascii="Bookman Old Style" w:hAnsi="Bookman Old Style"/>
          <w:b/>
          <w:color w:val="000000" w:themeColor="text1"/>
        </w:rPr>
        <w:t>- Моздокский район».</w:t>
      </w:r>
    </w:p>
    <w:p w:rsidR="003E27AA" w:rsidRPr="00EE4ACC" w:rsidRDefault="003E27AA" w:rsidP="00194D93">
      <w:pPr>
        <w:pStyle w:val="a7"/>
        <w:tabs>
          <w:tab w:val="left" w:pos="709"/>
        </w:tabs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val="ru-RU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Муниципальная программа «Развитие информационного общес</w:t>
      </w:r>
      <w:r w:rsidR="00194D93">
        <w:rPr>
          <w:rFonts w:ascii="Bookman Old Style" w:hAnsi="Bookman Old Style"/>
          <w:color w:val="000000" w:themeColor="text1"/>
          <w:sz w:val="24"/>
          <w:szCs w:val="24"/>
          <w:lang w:val="ru-RU"/>
        </w:rPr>
        <w:t>тва в муниципальном образовании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 xml:space="preserve"> - Моздокский район  утверждена постановл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нием Главы Администрации местного самоуправления Моздокского района Республики Северная Осетия - Алания от 26.12.2018 года №78-Д.</w:t>
      </w:r>
    </w:p>
    <w:p w:rsidR="003E27AA" w:rsidRPr="00EE4ACC" w:rsidRDefault="003E27AA" w:rsidP="00194D93">
      <w:pPr>
        <w:pStyle w:val="a7"/>
        <w:tabs>
          <w:tab w:val="left" w:pos="709"/>
        </w:tabs>
        <w:ind w:firstLine="709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ru-RU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 xml:space="preserve">Целями Программы является: </w:t>
      </w:r>
      <w:r w:rsidRPr="00EE4ACC">
        <w:rPr>
          <w:rFonts w:ascii="Bookman Old Style" w:hAnsi="Bookman Old Style" w:cs="Arial"/>
          <w:color w:val="000000" w:themeColor="text1"/>
          <w:sz w:val="24"/>
          <w:szCs w:val="24"/>
          <w:lang w:val="ru-RU"/>
        </w:rPr>
        <w:t>формирование современной информ</w:t>
      </w:r>
      <w:r w:rsidRPr="00EE4ACC">
        <w:rPr>
          <w:rFonts w:ascii="Bookman Old Style" w:hAnsi="Bookman Old Style" w:cs="Arial"/>
          <w:color w:val="000000" w:themeColor="text1"/>
          <w:sz w:val="24"/>
          <w:szCs w:val="24"/>
          <w:lang w:val="ru-RU"/>
        </w:rPr>
        <w:t>а</w:t>
      </w:r>
      <w:r w:rsidRPr="00EE4ACC">
        <w:rPr>
          <w:rFonts w:ascii="Bookman Old Style" w:hAnsi="Bookman Old Style" w:cs="Arial"/>
          <w:color w:val="000000" w:themeColor="text1"/>
          <w:sz w:val="24"/>
          <w:szCs w:val="24"/>
          <w:lang w:val="ru-RU"/>
        </w:rPr>
        <w:t>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населения.</w:t>
      </w:r>
    </w:p>
    <w:p w:rsidR="003E27AA" w:rsidRPr="00EE4ACC" w:rsidRDefault="003E27AA" w:rsidP="00194D93">
      <w:pPr>
        <w:pStyle w:val="a7"/>
        <w:tabs>
          <w:tab w:val="left" w:pos="709"/>
        </w:tabs>
        <w:ind w:firstLine="709"/>
        <w:jc w:val="both"/>
        <w:rPr>
          <w:rFonts w:ascii="Bookman Old Style" w:hAnsi="Bookman Old Style" w:cs="Courier New"/>
          <w:color w:val="000000" w:themeColor="text1"/>
          <w:sz w:val="24"/>
          <w:szCs w:val="24"/>
          <w:lang w:val="ru-RU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 xml:space="preserve">Сумма финансовых средств, запланированная на 3 мероприятия при формировании бюджета муниципального образования Моздокский район на 2021 год составила 950 тыс. рублей.  </w:t>
      </w:r>
    </w:p>
    <w:p w:rsidR="003E27AA" w:rsidRPr="00EE4ACC" w:rsidRDefault="003E27AA" w:rsidP="00194D93">
      <w:pPr>
        <w:pStyle w:val="a7"/>
        <w:tabs>
          <w:tab w:val="left" w:pos="709"/>
        </w:tabs>
        <w:ind w:firstLine="709"/>
        <w:jc w:val="both"/>
        <w:rPr>
          <w:rFonts w:ascii="Bookman Old Style" w:eastAsia="Bookman Old Style" w:hAnsi="Bookman Old Style" w:cs="Bookman Old Style"/>
          <w:color w:val="000000" w:themeColor="text1"/>
          <w:spacing w:val="3"/>
          <w:sz w:val="24"/>
          <w:szCs w:val="24"/>
          <w:shd w:val="clear" w:color="auto" w:fill="FFFFFF"/>
          <w:lang w:val="ru-RU"/>
        </w:rPr>
      </w:pPr>
      <w:r w:rsidRPr="00EE4ACC">
        <w:rPr>
          <w:rStyle w:val="1"/>
          <w:color w:val="000000" w:themeColor="text1"/>
          <w:sz w:val="24"/>
          <w:szCs w:val="24"/>
        </w:rPr>
        <w:t>Приобретение высокоскоростной техники было произведено за счет перераспределения финансовых средств из мероприятий программы. Так на сумму 702128 рублей были приобретены 9 компьютеров и комплектующие.</w:t>
      </w:r>
    </w:p>
    <w:p w:rsidR="003E27AA" w:rsidRPr="00EE4ACC" w:rsidRDefault="003E27AA" w:rsidP="00194D93">
      <w:pPr>
        <w:pStyle w:val="a7"/>
        <w:tabs>
          <w:tab w:val="left" w:pos="709"/>
        </w:tabs>
        <w:ind w:firstLine="709"/>
        <w:jc w:val="both"/>
        <w:rPr>
          <w:rFonts w:ascii="Bookman Old Style" w:eastAsia="Courier New" w:hAnsi="Bookman Old Style" w:cs="Courier New"/>
          <w:color w:val="000000" w:themeColor="text1"/>
          <w:sz w:val="24"/>
          <w:szCs w:val="24"/>
          <w:lang w:val="ru-RU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Эффективность реализации муниципальной программы по первому разделу мероприятий составила  101%:</w:t>
      </w:r>
    </w:p>
    <w:p w:rsidR="003E27AA" w:rsidRPr="00EE4ACC" w:rsidRDefault="003E27AA" w:rsidP="00194D93">
      <w:pPr>
        <w:pStyle w:val="a7"/>
        <w:tabs>
          <w:tab w:val="left" w:pos="709"/>
        </w:tabs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val="ru-RU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В рамках мероприятий финансовое исполнение составило 108%.</w:t>
      </w:r>
    </w:p>
    <w:p w:rsidR="003E27AA" w:rsidRPr="00EE4ACC" w:rsidRDefault="003E27AA" w:rsidP="00194D93">
      <w:pPr>
        <w:pStyle w:val="a7"/>
        <w:tabs>
          <w:tab w:val="left" w:pos="709"/>
        </w:tabs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val="ru-RU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Для  выполнения требования по защите конфиденциальной информ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а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ции, обрабатываемой в автоматизированных системах информации  план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и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ровалось 250 тыс. рублей на выполнение комплекса мероприятий по осущ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 xml:space="preserve">ствлению защиты информации. Контракт был заключен с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OOO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 xml:space="preserve"> "Сертум-Про",  на сумму 231557 рублей.</w:t>
      </w:r>
    </w:p>
    <w:p w:rsidR="003E27AA" w:rsidRPr="00EE4ACC" w:rsidRDefault="003E27AA" w:rsidP="00194D93">
      <w:pPr>
        <w:pStyle w:val="a7"/>
        <w:tabs>
          <w:tab w:val="left" w:pos="709"/>
        </w:tabs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val="ru-RU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Оставшаяся сумма 18443 рубля была перенаправлена на исполнение первого раздела программы для приобретения высокоскоростной  техники.</w:t>
      </w:r>
    </w:p>
    <w:p w:rsidR="003E27AA" w:rsidRPr="00EE4ACC" w:rsidRDefault="003E27AA" w:rsidP="00194D93">
      <w:pPr>
        <w:pStyle w:val="a7"/>
        <w:tabs>
          <w:tab w:val="left" w:pos="709"/>
        </w:tabs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val="ru-RU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Эффективность реализации муниципальной программы по второму разделу мероприятий составила  100%:</w:t>
      </w:r>
    </w:p>
    <w:p w:rsidR="003E27AA" w:rsidRPr="00EE4ACC" w:rsidRDefault="003E27AA" w:rsidP="00194D93">
      <w:pPr>
        <w:pStyle w:val="a7"/>
        <w:tabs>
          <w:tab w:val="left" w:pos="709"/>
        </w:tabs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val="ru-RU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В рамках мероприятий финансовое исполнение составило 93%.</w:t>
      </w:r>
    </w:p>
    <w:p w:rsidR="003E27AA" w:rsidRPr="00EE4ACC" w:rsidRDefault="003E27AA" w:rsidP="00194D93">
      <w:pPr>
        <w:pStyle w:val="a7"/>
        <w:tabs>
          <w:tab w:val="left" w:pos="709"/>
        </w:tabs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val="ru-RU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Приобретение криптографических средств обработки информации в течение 2021 года при запланированных средствах в размере 50 тыс. рублей израсходованы были 13350рублей.</w:t>
      </w:r>
    </w:p>
    <w:p w:rsidR="003E27AA" w:rsidRPr="00EE4ACC" w:rsidRDefault="003E27AA" w:rsidP="00194D93">
      <w:pPr>
        <w:pStyle w:val="a7"/>
        <w:tabs>
          <w:tab w:val="left" w:pos="709"/>
        </w:tabs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val="ru-RU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Эффективность реализации муниципальной программы по второму разделу мероприятий составила  90%:</w:t>
      </w:r>
    </w:p>
    <w:p w:rsidR="003E27AA" w:rsidRPr="00EE4ACC" w:rsidRDefault="003E27AA" w:rsidP="00194D93">
      <w:pPr>
        <w:pStyle w:val="a7"/>
        <w:tabs>
          <w:tab w:val="left" w:pos="709"/>
        </w:tabs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val="ru-RU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В рамках мероприятий финансовое исполнение составило 26,7%.</w:t>
      </w:r>
    </w:p>
    <w:p w:rsidR="003E27AA" w:rsidRPr="00EE4ACC" w:rsidRDefault="003E27AA" w:rsidP="00194D93">
      <w:pPr>
        <w:pStyle w:val="a7"/>
        <w:tabs>
          <w:tab w:val="left" w:pos="709"/>
        </w:tabs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val="ru-RU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Таким образом, при запланированном финансовом обеспечении Пр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  <w:lang w:val="ru-RU"/>
        </w:rPr>
        <w:t>граммы 950000 рублей исполнено 947035 рублей (99,7%).</w:t>
      </w:r>
    </w:p>
    <w:p w:rsidR="00A76A0E" w:rsidRPr="00EE4ACC" w:rsidRDefault="003E27AA" w:rsidP="00194D9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Эффективность реализации муниципальной программы по трем з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планированным показателям составила  97%</w:t>
      </w:r>
      <w:r w:rsidR="00A76A0E" w:rsidRPr="00EE4ACC">
        <w:rPr>
          <w:rFonts w:ascii="Bookman Old Style" w:hAnsi="Bookman Old Style"/>
          <w:color w:val="000000" w:themeColor="text1"/>
          <w:sz w:val="24"/>
          <w:szCs w:val="24"/>
        </w:rPr>
        <w:t>, в связи с чем, реализация м</w:t>
      </w:r>
      <w:r w:rsidR="00A76A0E" w:rsidRPr="00EE4ACC">
        <w:rPr>
          <w:rFonts w:ascii="Bookman Old Style" w:hAnsi="Bookman Old Style"/>
          <w:color w:val="000000" w:themeColor="text1"/>
          <w:sz w:val="24"/>
          <w:szCs w:val="24"/>
        </w:rPr>
        <w:t>у</w:t>
      </w:r>
      <w:r w:rsidR="00A76A0E" w:rsidRPr="00EE4ACC">
        <w:rPr>
          <w:rFonts w:ascii="Bookman Old Style" w:hAnsi="Bookman Old Style"/>
          <w:color w:val="000000" w:themeColor="text1"/>
          <w:sz w:val="24"/>
          <w:szCs w:val="24"/>
        </w:rPr>
        <w:t>ниципальной программы считается эффективной.</w:t>
      </w:r>
    </w:p>
    <w:p w:rsidR="00AD4419" w:rsidRPr="00EE4ACC" w:rsidRDefault="00AD4419" w:rsidP="002F36A4">
      <w:pPr>
        <w:pStyle w:val="a7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val="ru-RU"/>
        </w:rPr>
      </w:pPr>
    </w:p>
    <w:p w:rsidR="00AD4419" w:rsidRPr="00EE4ACC" w:rsidRDefault="00AD4419" w:rsidP="002F36A4">
      <w:pPr>
        <w:pStyle w:val="a9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b/>
          <w:color w:val="000000" w:themeColor="text1"/>
        </w:rPr>
        <w:t>Муниципальная программа Моздокского района Республики Северная Осетия – Алания «Формирование современной городской среды на 2019-2024 годы».</w:t>
      </w:r>
    </w:p>
    <w:p w:rsidR="001E5E57" w:rsidRPr="00EE4ACC" w:rsidRDefault="001E5E57" w:rsidP="00194D93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Муниципальная программа Моздокского района Республики Северная Осетия – Алания «Формирование современной городской среды на 2019-2024 годы» 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утверждена постановлением Главы Администрации местного с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а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моуправления Моз</w:t>
      </w:r>
      <w:r w:rsidR="002C6610"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докского района от 01.07.2019 ггода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№34-Д «Об утве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р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ждении муниципальной программы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«Формирование современной городской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lastRenderedPageBreak/>
        <w:t>среды на 2019-2024 годы»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» в редакции постановления Главы Администр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а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ции местного самоуправления Мо</w:t>
      </w:r>
      <w:r w:rsidR="002C6610"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>здокского района от 16.04.2021 года</w:t>
      </w:r>
      <w:r w:rsidRPr="00EE4ACC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№37-Д.</w:t>
      </w:r>
    </w:p>
    <w:p w:rsidR="001E5E57" w:rsidRPr="00EE4ACC" w:rsidRDefault="001E5E57" w:rsidP="00194D9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На финансирование мероприятий данной муниципальной программы в бюджете муниципального образования Моздокский район в 2021 году б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ы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ла предусмотрена сумма в размере 100 103,6 тыс. рублей, из них за счет средств вышесто</w:t>
      </w:r>
      <w:r w:rsidR="002C6610" w:rsidRPr="00EE4ACC">
        <w:rPr>
          <w:rFonts w:ascii="Bookman Old Style" w:hAnsi="Bookman Old Style"/>
          <w:color w:val="000000" w:themeColor="text1"/>
          <w:sz w:val="24"/>
          <w:szCs w:val="24"/>
        </w:rPr>
        <w:t>ящих бюджетов 82 262,6 тыс. рублей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и за счет местного бюджета 17 841,0 тыс. руб</w:t>
      </w:r>
      <w:r w:rsidR="002C6610" w:rsidRPr="00EE4ACC">
        <w:rPr>
          <w:rFonts w:ascii="Bookman Old Style" w:hAnsi="Bookman Old Style"/>
          <w:color w:val="000000" w:themeColor="text1"/>
          <w:sz w:val="24"/>
          <w:szCs w:val="24"/>
        </w:rPr>
        <w:t>лей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1E5E57" w:rsidRPr="00EE4ACC" w:rsidRDefault="001E5E57" w:rsidP="00194D9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В рамках реализации Программы по Моздокскому городскому посел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нию произведено благоустройство четырех общественных территорий:</w:t>
      </w:r>
    </w:p>
    <w:p w:rsidR="001E5E57" w:rsidRPr="00EE4ACC" w:rsidRDefault="001E5E57" w:rsidP="00194D9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-  Парк ПОБЕДЫ (г. Моздок, ул. Достоевского, 1 А), </w:t>
      </w:r>
    </w:p>
    <w:p w:rsidR="001E5E57" w:rsidRPr="00EE4ACC" w:rsidRDefault="001E5E57" w:rsidP="00194D9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- Сквер имени Братьев Дубининых;</w:t>
      </w:r>
    </w:p>
    <w:p w:rsidR="001E5E57" w:rsidRPr="00EE4ACC" w:rsidRDefault="001E5E57" w:rsidP="00194D9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- Сквер имени Л.Кондратенко;</w:t>
      </w:r>
    </w:p>
    <w:p w:rsidR="001E5E57" w:rsidRPr="00EE4ACC" w:rsidRDefault="001E5E57" w:rsidP="00194D9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- Сквер г. Моздок, пл. 50 лет Октября.</w:t>
      </w:r>
    </w:p>
    <w:p w:rsidR="001E5E57" w:rsidRPr="00EE4ACC" w:rsidRDefault="001E5E57" w:rsidP="00194D9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Кроме того, на территории Моздокского городского поселения осущ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ствлено благоустройство 5 дворовых территорий.</w:t>
      </w:r>
    </w:p>
    <w:p w:rsidR="001E5E57" w:rsidRPr="00EE4ACC" w:rsidRDefault="001E5E57" w:rsidP="00194D9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Основные мероприятия:</w:t>
      </w:r>
    </w:p>
    <w:p w:rsidR="001E5E57" w:rsidRPr="00EE4ACC" w:rsidRDefault="001E5E57" w:rsidP="00194D93">
      <w:pPr>
        <w:pStyle w:val="a9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Перечисление межбюджетных трансфертов бюджетам муниципал</w:t>
      </w:r>
      <w:r w:rsidRPr="00EE4ACC">
        <w:rPr>
          <w:rFonts w:ascii="Bookman Old Style" w:hAnsi="Bookman Old Style"/>
          <w:color w:val="000000" w:themeColor="text1"/>
        </w:rPr>
        <w:t>ь</w:t>
      </w:r>
      <w:r w:rsidRPr="00EE4ACC">
        <w:rPr>
          <w:rFonts w:ascii="Bookman Old Style" w:hAnsi="Bookman Old Style"/>
          <w:color w:val="000000" w:themeColor="text1"/>
        </w:rPr>
        <w:t>ных образований на поддержку государственных программ РФ и муниц</w:t>
      </w:r>
      <w:r w:rsidRPr="00EE4ACC">
        <w:rPr>
          <w:rFonts w:ascii="Bookman Old Style" w:hAnsi="Bookman Old Style"/>
          <w:color w:val="000000" w:themeColor="text1"/>
        </w:rPr>
        <w:t>и</w:t>
      </w:r>
      <w:r w:rsidRPr="00EE4ACC">
        <w:rPr>
          <w:rFonts w:ascii="Bookman Old Style" w:hAnsi="Bookman Old Style"/>
          <w:color w:val="000000" w:themeColor="text1"/>
        </w:rPr>
        <w:t>пальных программ формирование современной городской ср</w:t>
      </w:r>
      <w:r w:rsidR="00881899" w:rsidRPr="00EE4ACC">
        <w:rPr>
          <w:rFonts w:ascii="Bookman Old Style" w:hAnsi="Bookman Old Style"/>
          <w:color w:val="000000" w:themeColor="text1"/>
        </w:rPr>
        <w:t>еды при плане 13 121,0 тыс. рублей</w:t>
      </w:r>
      <w:r w:rsidRPr="00EE4ACC">
        <w:rPr>
          <w:rFonts w:ascii="Bookman Old Style" w:hAnsi="Bookman Old Style"/>
          <w:color w:val="000000" w:themeColor="text1"/>
        </w:rPr>
        <w:t>, фактическое исполне</w:t>
      </w:r>
      <w:r w:rsidR="00881899" w:rsidRPr="00EE4ACC">
        <w:rPr>
          <w:rFonts w:ascii="Bookman Old Style" w:hAnsi="Bookman Old Style"/>
          <w:color w:val="000000" w:themeColor="text1"/>
        </w:rPr>
        <w:t>ние составило 13 121,0 тыс. ру</w:t>
      </w:r>
      <w:r w:rsidR="00881899" w:rsidRPr="00EE4ACC">
        <w:rPr>
          <w:rFonts w:ascii="Bookman Old Style" w:hAnsi="Bookman Old Style"/>
          <w:color w:val="000000" w:themeColor="text1"/>
        </w:rPr>
        <w:t>б</w:t>
      </w:r>
      <w:r w:rsidR="00881899" w:rsidRPr="00EE4ACC">
        <w:rPr>
          <w:rFonts w:ascii="Bookman Old Style" w:hAnsi="Bookman Old Style"/>
          <w:color w:val="000000" w:themeColor="text1"/>
        </w:rPr>
        <w:t>лей</w:t>
      </w:r>
      <w:r w:rsidRPr="00EE4ACC">
        <w:rPr>
          <w:rFonts w:ascii="Bookman Old Style" w:hAnsi="Bookman Old Style"/>
          <w:color w:val="000000" w:themeColor="text1"/>
        </w:rPr>
        <w:t>, из них за счет средств вышестоящих бюджетов 12 262,6 тыс. руб</w:t>
      </w:r>
      <w:r w:rsidR="00881899" w:rsidRPr="00EE4ACC">
        <w:rPr>
          <w:rFonts w:ascii="Bookman Old Style" w:hAnsi="Bookman Old Style"/>
          <w:color w:val="000000" w:themeColor="text1"/>
        </w:rPr>
        <w:t>лей</w:t>
      </w:r>
      <w:r w:rsidRPr="00EE4ACC">
        <w:rPr>
          <w:rFonts w:ascii="Bookman Old Style" w:hAnsi="Bookman Old Style"/>
          <w:color w:val="000000" w:themeColor="text1"/>
        </w:rPr>
        <w:t xml:space="preserve"> и за счет средств местного бюджета 858,4 тыс. руб</w:t>
      </w:r>
      <w:r w:rsidR="00881899" w:rsidRPr="00EE4ACC">
        <w:rPr>
          <w:rFonts w:ascii="Bookman Old Style" w:hAnsi="Bookman Old Style"/>
          <w:color w:val="000000" w:themeColor="text1"/>
        </w:rPr>
        <w:t>лей</w:t>
      </w:r>
      <w:r w:rsidRPr="00EE4ACC">
        <w:rPr>
          <w:rFonts w:ascii="Bookman Old Style" w:hAnsi="Bookman Old Style"/>
          <w:color w:val="000000" w:themeColor="text1"/>
        </w:rPr>
        <w:t>.</w:t>
      </w:r>
    </w:p>
    <w:p w:rsidR="001E5E57" w:rsidRPr="00EE4ACC" w:rsidRDefault="001E5E57" w:rsidP="00194D93">
      <w:pPr>
        <w:pStyle w:val="a9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Мероприятия на формирование современной городской среды реал</w:t>
      </w:r>
      <w:r w:rsidRPr="00EE4ACC">
        <w:rPr>
          <w:rFonts w:ascii="Bookman Old Style" w:hAnsi="Bookman Old Style"/>
          <w:color w:val="000000" w:themeColor="text1"/>
        </w:rPr>
        <w:t>и</w:t>
      </w:r>
      <w:r w:rsidRPr="00EE4ACC">
        <w:rPr>
          <w:rFonts w:ascii="Bookman Old Style" w:hAnsi="Bookman Old Style"/>
          <w:color w:val="000000" w:themeColor="text1"/>
        </w:rPr>
        <w:t>зованы на 100,0 % от плановых значений.</w:t>
      </w:r>
    </w:p>
    <w:p w:rsidR="001E5E57" w:rsidRPr="00EE4ACC" w:rsidRDefault="001E5E57" w:rsidP="00194D93">
      <w:pPr>
        <w:pStyle w:val="a9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Перечисление межбюджетных трансфертов бюджетам муниципал</w:t>
      </w:r>
      <w:r w:rsidRPr="00EE4ACC">
        <w:rPr>
          <w:rFonts w:ascii="Bookman Old Style" w:hAnsi="Bookman Old Style"/>
          <w:color w:val="000000" w:themeColor="text1"/>
        </w:rPr>
        <w:t>ь</w:t>
      </w:r>
      <w:r w:rsidRPr="00EE4ACC">
        <w:rPr>
          <w:rFonts w:ascii="Bookman Old Style" w:hAnsi="Bookman Old Style"/>
          <w:color w:val="000000" w:themeColor="text1"/>
        </w:rPr>
        <w:t>ных образований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среды".</w:t>
      </w:r>
      <w:r w:rsidR="00C7541E" w:rsidRPr="00EE4ACC">
        <w:rPr>
          <w:rFonts w:ascii="Bookman Old Style" w:hAnsi="Bookman Old Style"/>
          <w:color w:val="000000" w:themeColor="text1"/>
        </w:rPr>
        <w:t xml:space="preserve"> При плане 86 982,6 тыс. рублей</w:t>
      </w:r>
      <w:r w:rsidRPr="00EE4ACC">
        <w:rPr>
          <w:rFonts w:ascii="Bookman Old Style" w:hAnsi="Bookman Old Style"/>
          <w:color w:val="000000" w:themeColor="text1"/>
        </w:rPr>
        <w:t>, фактическое исполнение составило 74 211,1 тыс. руб</w:t>
      </w:r>
      <w:r w:rsidR="006002E4" w:rsidRPr="00EE4ACC">
        <w:rPr>
          <w:rFonts w:ascii="Bookman Old Style" w:hAnsi="Bookman Old Style"/>
          <w:color w:val="000000" w:themeColor="text1"/>
        </w:rPr>
        <w:t>лей.В</w:t>
      </w:r>
      <w:r w:rsidRPr="00EE4ACC">
        <w:rPr>
          <w:rFonts w:ascii="Bookman Old Style" w:hAnsi="Bookman Old Style"/>
          <w:color w:val="000000" w:themeColor="text1"/>
        </w:rPr>
        <w:t xml:space="preserve"> том числе за счет средств вышестоящих бюдже</w:t>
      </w:r>
      <w:r w:rsidR="00C7541E" w:rsidRPr="00EE4ACC">
        <w:rPr>
          <w:rFonts w:ascii="Bookman Old Style" w:hAnsi="Bookman Old Style"/>
          <w:color w:val="000000" w:themeColor="text1"/>
        </w:rPr>
        <w:t>тов при плане 70 000,0 тыс. рублей</w:t>
      </w:r>
      <w:r w:rsidRPr="00EE4ACC">
        <w:rPr>
          <w:rFonts w:ascii="Bookman Old Style" w:hAnsi="Bookman Old Style"/>
          <w:color w:val="000000" w:themeColor="text1"/>
        </w:rPr>
        <w:t xml:space="preserve"> фактическое исполнение составило 70 000,0 тыс. руб</w:t>
      </w:r>
      <w:r w:rsidR="00C7541E" w:rsidRPr="00EE4ACC">
        <w:rPr>
          <w:rFonts w:ascii="Bookman Old Style" w:hAnsi="Bookman Old Style"/>
          <w:color w:val="000000" w:themeColor="text1"/>
        </w:rPr>
        <w:t>лей</w:t>
      </w:r>
      <w:r w:rsidRPr="00EE4ACC">
        <w:rPr>
          <w:rFonts w:ascii="Bookman Old Style" w:hAnsi="Bookman Old Style"/>
          <w:color w:val="000000" w:themeColor="text1"/>
        </w:rPr>
        <w:t xml:space="preserve"> и за счет средств местного бюдж</w:t>
      </w:r>
      <w:r w:rsidR="00C7541E" w:rsidRPr="00EE4ACC">
        <w:rPr>
          <w:rFonts w:ascii="Bookman Old Style" w:hAnsi="Bookman Old Style"/>
          <w:color w:val="000000" w:themeColor="text1"/>
        </w:rPr>
        <w:t>ета при плане 16 982,6 тыс. рублей</w:t>
      </w:r>
      <w:r w:rsidRPr="00EE4ACC">
        <w:rPr>
          <w:rFonts w:ascii="Bookman Old Style" w:hAnsi="Bookman Old Style"/>
          <w:color w:val="000000" w:themeColor="text1"/>
        </w:rPr>
        <w:t xml:space="preserve"> фактическое исполнение составило 4 211,1 тыс. руб</w:t>
      </w:r>
      <w:r w:rsidR="00C7541E" w:rsidRPr="00EE4ACC">
        <w:rPr>
          <w:rFonts w:ascii="Bookman Old Style" w:hAnsi="Bookman Old Style"/>
          <w:color w:val="000000" w:themeColor="text1"/>
        </w:rPr>
        <w:t>лей</w:t>
      </w:r>
      <w:r w:rsidRPr="00EE4ACC">
        <w:rPr>
          <w:rFonts w:ascii="Bookman Old Style" w:hAnsi="Bookman Old Style"/>
          <w:color w:val="000000" w:themeColor="text1"/>
        </w:rPr>
        <w:t>.</w:t>
      </w:r>
    </w:p>
    <w:p w:rsidR="001E5E57" w:rsidRPr="00EE4ACC" w:rsidRDefault="001E5E57" w:rsidP="00194D93">
      <w:pPr>
        <w:pStyle w:val="a9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Согласно графика выполнения работ по реализации вышеуказанного проекта создания комфортной городской средыв соответствии с дополн</w:t>
      </w:r>
      <w:r w:rsidRPr="00EE4ACC">
        <w:rPr>
          <w:rFonts w:ascii="Bookman Old Style" w:hAnsi="Bookman Old Style"/>
          <w:color w:val="000000" w:themeColor="text1"/>
        </w:rPr>
        <w:t>и</w:t>
      </w:r>
      <w:r w:rsidRPr="00EE4ACC">
        <w:rPr>
          <w:rFonts w:ascii="Bookman Old Style" w:hAnsi="Bookman Old Style"/>
          <w:color w:val="000000" w:themeColor="text1"/>
        </w:rPr>
        <w:t>тельным Соглашением от 1 февраля 2022г. №90630000-1-2021-005/1, срок исполнения данного мероприятия 01.09.2022г.</w:t>
      </w:r>
    </w:p>
    <w:p w:rsidR="001E5E57" w:rsidRPr="00EE4ACC" w:rsidRDefault="001E5E57" w:rsidP="00194D93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Целевые показатели (индикаторы) достигли планового значения, ре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лизация муниципальной программы считается эффективной.</w:t>
      </w:r>
    </w:p>
    <w:p w:rsidR="001E5E57" w:rsidRPr="00EE4ACC" w:rsidRDefault="001E5E57" w:rsidP="002F36A4">
      <w:pPr>
        <w:tabs>
          <w:tab w:val="left" w:pos="12380"/>
        </w:tabs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AD4419" w:rsidRPr="00EE4ACC" w:rsidRDefault="00AD4419" w:rsidP="002F36A4">
      <w:pPr>
        <w:pStyle w:val="a3"/>
        <w:numPr>
          <w:ilvl w:val="0"/>
          <w:numId w:val="1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Bookman Old Style" w:hAnsi="Bookman Old Style"/>
          <w:b/>
          <w:color w:val="000000" w:themeColor="text1"/>
        </w:rPr>
      </w:pPr>
      <w:r w:rsidRPr="00EE4ACC">
        <w:rPr>
          <w:rFonts w:ascii="Bookman Old Style" w:hAnsi="Bookman Old Style"/>
          <w:b/>
          <w:color w:val="000000" w:themeColor="text1"/>
        </w:rPr>
        <w:t>Муниципальная программа «Обеспечение защиты прав п</w:t>
      </w:r>
      <w:r w:rsidRPr="00EE4ACC">
        <w:rPr>
          <w:rFonts w:ascii="Bookman Old Style" w:hAnsi="Bookman Old Style"/>
          <w:b/>
          <w:color w:val="000000" w:themeColor="text1"/>
        </w:rPr>
        <w:t>о</w:t>
      </w:r>
      <w:r w:rsidRPr="00EE4ACC">
        <w:rPr>
          <w:rFonts w:ascii="Bookman Old Style" w:hAnsi="Bookman Old Style"/>
          <w:b/>
          <w:color w:val="000000" w:themeColor="text1"/>
        </w:rPr>
        <w:t>требителей в муниципальном образовании Моздокский район».</w:t>
      </w:r>
    </w:p>
    <w:p w:rsidR="001E5E57" w:rsidRPr="00EE4ACC" w:rsidRDefault="001E5E57" w:rsidP="002F36A4">
      <w:pPr>
        <w:spacing w:after="0" w:line="240" w:lineRule="auto"/>
        <w:ind w:firstLine="709"/>
        <w:jc w:val="both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Муниципальная программа «Обеспечение защиты прав потребителей в муниципальном образовании Моздокский район» утверждена Постановлен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ем Главы Администрации местного самоуправления Моздокского района от 07.10.2019</w:t>
      </w:r>
      <w:r w:rsidR="002B21F8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года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№48-Д.</w:t>
      </w:r>
    </w:p>
    <w:p w:rsidR="001E5E57" w:rsidRPr="00EE4ACC" w:rsidRDefault="001E5E57" w:rsidP="002F36A4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Целью Программы является: </w:t>
      </w:r>
    </w:p>
    <w:p w:rsidR="001E5E57" w:rsidRPr="00EE4ACC" w:rsidRDefault="001E5E57" w:rsidP="002F36A4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b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- создание на территории Моздокского района условий для эффекти</w:t>
      </w:r>
      <w:r w:rsidRPr="00EE4ACC">
        <w:rPr>
          <w:rFonts w:ascii="Bookman Old Style" w:hAnsi="Bookman Old Style"/>
          <w:color w:val="000000" w:themeColor="text1"/>
        </w:rPr>
        <w:t>в</w:t>
      </w:r>
      <w:r w:rsidRPr="00EE4ACC">
        <w:rPr>
          <w:rFonts w:ascii="Bookman Old Style" w:hAnsi="Bookman Old Style"/>
          <w:color w:val="000000" w:themeColor="text1"/>
        </w:rPr>
        <w:t>ной защиты прав потребителей, установленных законодательством Росси</w:t>
      </w:r>
      <w:r w:rsidRPr="00EE4ACC">
        <w:rPr>
          <w:rFonts w:ascii="Bookman Old Style" w:hAnsi="Bookman Old Style"/>
          <w:color w:val="000000" w:themeColor="text1"/>
        </w:rPr>
        <w:t>й</w:t>
      </w:r>
      <w:r w:rsidRPr="00EE4ACC">
        <w:rPr>
          <w:rFonts w:ascii="Bookman Old Style" w:hAnsi="Bookman Old Style"/>
          <w:color w:val="000000" w:themeColor="text1"/>
        </w:rPr>
        <w:t>ской Федерации</w:t>
      </w:r>
      <w:r w:rsidR="002B21F8" w:rsidRPr="00EE4ACC">
        <w:rPr>
          <w:rFonts w:ascii="Bookman Old Style" w:hAnsi="Bookman Old Style"/>
          <w:color w:val="000000" w:themeColor="text1"/>
        </w:rPr>
        <w:t>.</w:t>
      </w:r>
    </w:p>
    <w:p w:rsidR="001E5E57" w:rsidRPr="00EE4ACC" w:rsidRDefault="001E5E57" w:rsidP="002F36A4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Для достижения поставленной цели необходимо решение следующих задач: </w:t>
      </w:r>
    </w:p>
    <w:p w:rsidR="001E5E57" w:rsidRPr="00EE4ACC" w:rsidRDefault="001E5E57" w:rsidP="002F36A4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-содействие повышению правовой грамотности и информированности населения района в вопросах защиты прав потребителей;</w:t>
      </w:r>
    </w:p>
    <w:p w:rsidR="001E5E57" w:rsidRPr="00EE4ACC" w:rsidRDefault="001E5E57" w:rsidP="002F36A4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lastRenderedPageBreak/>
        <w:t>- повышение социальной ответственности хозяйствующих субъектов при осуществлении предпринимательской деятельности на рынке товаров (работ, услуг).</w:t>
      </w:r>
    </w:p>
    <w:p w:rsidR="001E5E57" w:rsidRPr="00EE4ACC" w:rsidRDefault="001E5E57" w:rsidP="002F36A4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На финансирование мероприятий программы по размещению инфо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р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мации для населения в средствах массовой информации, а также  на изг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товление брошюр, в 2021 году было предусмотрено 5 тыс. рублей.</w:t>
      </w:r>
    </w:p>
    <w:p w:rsidR="001E5E57" w:rsidRPr="00EE4ACC" w:rsidRDefault="001E5E57" w:rsidP="002F36A4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Информация по вопросам защиты прав потребителей размещается в местной газете, в 2021 году были опубликованы материалы на сумму 2, 653 тыс. рубл</w:t>
      </w:r>
      <w:r w:rsidR="002B21F8" w:rsidRPr="00EE4ACC">
        <w:rPr>
          <w:rFonts w:ascii="Bookman Old Style" w:hAnsi="Bookman Old Style"/>
          <w:color w:val="000000" w:themeColor="text1"/>
        </w:rPr>
        <w:t>я</w:t>
      </w:r>
      <w:r w:rsidRPr="00EE4ACC">
        <w:rPr>
          <w:rFonts w:ascii="Bookman Old Style" w:hAnsi="Bookman Old Style"/>
          <w:color w:val="000000" w:themeColor="text1"/>
        </w:rPr>
        <w:t>.</w:t>
      </w:r>
    </w:p>
    <w:p w:rsidR="001E5E57" w:rsidRPr="00EE4ACC" w:rsidRDefault="001E5E57" w:rsidP="002F36A4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 xml:space="preserve">На оставшиеся 2,347 тыс. рублей планировалось изготовить буклеты по вопросам защиты прав потребителей, однако указанные буклеты </w:t>
      </w:r>
      <w:r w:rsidR="00E650A0" w:rsidRPr="00EE4ACC">
        <w:rPr>
          <w:rFonts w:ascii="Bookman Old Style" w:hAnsi="Bookman Old Style"/>
          <w:color w:val="000000" w:themeColor="text1"/>
        </w:rPr>
        <w:t>Адм</w:t>
      </w:r>
      <w:r w:rsidR="00E650A0" w:rsidRPr="00EE4ACC">
        <w:rPr>
          <w:rFonts w:ascii="Bookman Old Style" w:hAnsi="Bookman Old Style"/>
          <w:color w:val="000000" w:themeColor="text1"/>
        </w:rPr>
        <w:t>и</w:t>
      </w:r>
      <w:r w:rsidR="00E650A0" w:rsidRPr="00EE4ACC">
        <w:rPr>
          <w:rFonts w:ascii="Bookman Old Style" w:hAnsi="Bookman Old Style"/>
          <w:color w:val="000000" w:themeColor="text1"/>
        </w:rPr>
        <w:t xml:space="preserve">нистрации местного самоуправления Моздокского района </w:t>
      </w:r>
      <w:r w:rsidRPr="00EE4ACC">
        <w:rPr>
          <w:rFonts w:ascii="Bookman Old Style" w:hAnsi="Bookman Old Style"/>
          <w:color w:val="000000" w:themeColor="text1"/>
        </w:rPr>
        <w:t>были переданы Управлением «Роспотребнадзор»  по  Р</w:t>
      </w:r>
      <w:r w:rsidR="00752683" w:rsidRPr="00EE4ACC">
        <w:rPr>
          <w:rFonts w:ascii="Bookman Old Style" w:hAnsi="Bookman Old Style"/>
          <w:color w:val="000000" w:themeColor="text1"/>
        </w:rPr>
        <w:t xml:space="preserve">еспублике </w:t>
      </w:r>
      <w:r w:rsidRPr="00EE4ACC">
        <w:rPr>
          <w:rFonts w:ascii="Bookman Old Style" w:hAnsi="Bookman Old Style"/>
          <w:color w:val="000000" w:themeColor="text1"/>
        </w:rPr>
        <w:t>С</w:t>
      </w:r>
      <w:r w:rsidR="00752683" w:rsidRPr="00EE4ACC">
        <w:rPr>
          <w:rFonts w:ascii="Bookman Old Style" w:hAnsi="Bookman Old Style"/>
          <w:color w:val="000000" w:themeColor="text1"/>
        </w:rPr>
        <w:t xml:space="preserve">еверная </w:t>
      </w:r>
      <w:r w:rsidRPr="00EE4ACC">
        <w:rPr>
          <w:rFonts w:ascii="Bookman Old Style" w:hAnsi="Bookman Old Style"/>
          <w:color w:val="000000" w:themeColor="text1"/>
        </w:rPr>
        <w:t>О</w:t>
      </w:r>
      <w:r w:rsidR="00752683" w:rsidRPr="00EE4ACC">
        <w:rPr>
          <w:rFonts w:ascii="Bookman Old Style" w:hAnsi="Bookman Old Style"/>
          <w:color w:val="000000" w:themeColor="text1"/>
        </w:rPr>
        <w:t>сетия</w:t>
      </w:r>
      <w:r w:rsidRPr="00EE4ACC">
        <w:rPr>
          <w:rFonts w:ascii="Bookman Old Style" w:hAnsi="Bookman Old Style"/>
          <w:color w:val="000000" w:themeColor="text1"/>
        </w:rPr>
        <w:t>-Алания  на безвозмездной основе. Буклеты были распространены среди населения Моздокского района.</w:t>
      </w:r>
    </w:p>
    <w:p w:rsidR="001E5E57" w:rsidRPr="00EE4ACC" w:rsidRDefault="001E5E57" w:rsidP="002F36A4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В ходе реализации Программы сотрудниками  отдела по организации малого предпринимательства и торгового обслуживания совместно  со сп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циалистами Территориального  отдела  Управления «Роспотребнадзор»  по  </w:t>
      </w:r>
      <w:r w:rsidR="00752683" w:rsidRPr="00EE4ACC">
        <w:rPr>
          <w:rFonts w:ascii="Bookman Old Style" w:hAnsi="Bookman Old Style"/>
          <w:color w:val="000000" w:themeColor="text1"/>
          <w:sz w:val="24"/>
          <w:szCs w:val="24"/>
        </w:rPr>
        <w:t>Республике Северная Осетия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-Алания  в  Моздокском районе  проводится  просветительная работа.</w:t>
      </w:r>
    </w:p>
    <w:p w:rsidR="001E5E57" w:rsidRPr="00EE4ACC" w:rsidRDefault="001E5E57" w:rsidP="002F36A4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Сотрудники Администрации Моздокского  района  при личном приеме и в режиме телефонной связи проводят индивидуальные консультации, разъясняют основные права потребителей. В 2021 году проведено 45 ко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сультаций по вопросам защиты прав потребителей. </w:t>
      </w:r>
    </w:p>
    <w:p w:rsidR="001E5E57" w:rsidRPr="00EE4ACC" w:rsidRDefault="001E5E57" w:rsidP="002F36A4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В целях информирования потребителей на официальном сайте Адм</w:t>
      </w:r>
      <w:r w:rsidRPr="00EE4ACC">
        <w:rPr>
          <w:rFonts w:ascii="Bookman Old Style" w:hAnsi="Bookman Old Style"/>
          <w:color w:val="000000" w:themeColor="text1"/>
        </w:rPr>
        <w:t>и</w:t>
      </w:r>
      <w:r w:rsidRPr="00EE4ACC">
        <w:rPr>
          <w:rFonts w:ascii="Bookman Old Style" w:hAnsi="Bookman Old Style"/>
          <w:color w:val="000000" w:themeColor="text1"/>
        </w:rPr>
        <w:t>нистрации местного самоуправления Моздокского района создан раздел «Защита прав потребителей», в котором в 2021 году были размещены 19 и</w:t>
      </w:r>
      <w:r w:rsidRPr="00EE4ACC">
        <w:rPr>
          <w:rFonts w:ascii="Bookman Old Style" w:hAnsi="Bookman Old Style"/>
          <w:color w:val="000000" w:themeColor="text1"/>
        </w:rPr>
        <w:t>н</w:t>
      </w:r>
      <w:r w:rsidRPr="00EE4ACC">
        <w:rPr>
          <w:rFonts w:ascii="Bookman Old Style" w:hAnsi="Bookman Old Style"/>
          <w:color w:val="000000" w:themeColor="text1"/>
        </w:rPr>
        <w:t>формационных материалов. В разделе указан телефон специалистов Адм</w:t>
      </w:r>
      <w:r w:rsidRPr="00EE4ACC">
        <w:rPr>
          <w:rFonts w:ascii="Bookman Old Style" w:hAnsi="Bookman Old Style"/>
          <w:color w:val="000000" w:themeColor="text1"/>
        </w:rPr>
        <w:t>и</w:t>
      </w:r>
      <w:r w:rsidRPr="00EE4ACC">
        <w:rPr>
          <w:rFonts w:ascii="Bookman Old Style" w:hAnsi="Bookman Old Style"/>
          <w:color w:val="000000" w:themeColor="text1"/>
        </w:rPr>
        <w:t xml:space="preserve">нистрации местного самоуправления Моздокского района для консультации граждан по вопросам защиты прав потребителей (3-10-94), а также телефон горячей линии ТОУ «Роспотребнадзор» по </w:t>
      </w:r>
      <w:r w:rsidR="00752683" w:rsidRPr="00EE4ACC">
        <w:rPr>
          <w:rFonts w:ascii="Bookman Old Style" w:hAnsi="Bookman Old Style"/>
          <w:color w:val="000000" w:themeColor="text1"/>
        </w:rPr>
        <w:t>Республике Северная Осетия</w:t>
      </w:r>
      <w:r w:rsidRPr="00EE4ACC">
        <w:rPr>
          <w:rFonts w:ascii="Bookman Old Style" w:hAnsi="Bookman Old Style"/>
          <w:color w:val="000000" w:themeColor="text1"/>
        </w:rPr>
        <w:t>-Алания в Моздокском районе 3-29-57.</w:t>
      </w:r>
    </w:p>
    <w:p w:rsidR="001E5E57" w:rsidRPr="00EE4ACC" w:rsidRDefault="001E5E57" w:rsidP="002F36A4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 xml:space="preserve"> Также информация по вопросам защиты прав потребителей размещ</w:t>
      </w:r>
      <w:r w:rsidRPr="00EE4ACC">
        <w:rPr>
          <w:rFonts w:ascii="Bookman Old Style" w:hAnsi="Bookman Old Style"/>
          <w:color w:val="000000" w:themeColor="text1"/>
        </w:rPr>
        <w:t>а</w:t>
      </w:r>
      <w:r w:rsidRPr="00EE4ACC">
        <w:rPr>
          <w:rFonts w:ascii="Bookman Old Style" w:hAnsi="Bookman Old Style"/>
          <w:color w:val="000000" w:themeColor="text1"/>
        </w:rPr>
        <w:t>ется в местной газете.</w:t>
      </w:r>
    </w:p>
    <w:p w:rsidR="001E5E57" w:rsidRPr="00EE4ACC" w:rsidRDefault="001E5E57" w:rsidP="002F36A4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 xml:space="preserve">Проводился ежедневный мониторинг  потребительских цен  и наличия товаров первой необходимости  в организациях торговли, отчет по которому формировался и отправлялся в Министерство экономического развития </w:t>
      </w:r>
      <w:r w:rsidR="00752683" w:rsidRPr="00EE4ACC">
        <w:rPr>
          <w:rFonts w:ascii="Bookman Old Style" w:hAnsi="Bookman Old Style"/>
          <w:color w:val="000000" w:themeColor="text1"/>
        </w:rPr>
        <w:t>Республики Северная Осетия</w:t>
      </w:r>
      <w:r w:rsidRPr="00EE4ACC">
        <w:rPr>
          <w:rFonts w:ascii="Bookman Old Style" w:hAnsi="Bookman Old Style"/>
          <w:color w:val="000000" w:themeColor="text1"/>
        </w:rPr>
        <w:t>-Алания.</w:t>
      </w:r>
    </w:p>
    <w:p w:rsidR="001E5E57" w:rsidRPr="00EE4ACC" w:rsidRDefault="001E5E57" w:rsidP="002F36A4">
      <w:pPr>
        <w:spacing w:after="0" w:line="240" w:lineRule="auto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Также  до потребителей доводилась информация  о способах и возмо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ж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ностях обращения граждан за консультацией и защитой своих потребител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ь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ских прав непосредственно к специалистам ТОУ Роспотребнадзора по </w:t>
      </w:r>
      <w:r w:rsidR="00752683" w:rsidRPr="00EE4ACC">
        <w:rPr>
          <w:rFonts w:ascii="Bookman Old Style" w:hAnsi="Bookman Old Style"/>
          <w:color w:val="000000" w:themeColor="text1"/>
          <w:sz w:val="24"/>
          <w:szCs w:val="24"/>
        </w:rPr>
        <w:t>Ре</w:t>
      </w:r>
      <w:r w:rsidR="00752683" w:rsidRPr="00EE4ACC">
        <w:rPr>
          <w:rFonts w:ascii="Bookman Old Style" w:hAnsi="Bookman Old Style"/>
          <w:color w:val="000000" w:themeColor="text1"/>
          <w:sz w:val="24"/>
          <w:szCs w:val="24"/>
        </w:rPr>
        <w:t>с</w:t>
      </w:r>
      <w:r w:rsidR="00752683" w:rsidRPr="00EE4ACC">
        <w:rPr>
          <w:rFonts w:ascii="Bookman Old Style" w:hAnsi="Bookman Old Style"/>
          <w:color w:val="000000" w:themeColor="text1"/>
          <w:sz w:val="24"/>
          <w:szCs w:val="24"/>
        </w:rPr>
        <w:t>публике Северная Осетия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-Алания в Моздокском районе и  в Управление Роспотребнадзора по </w:t>
      </w:r>
      <w:r w:rsidR="00752683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Республике Северная Осетия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-Алания.</w:t>
      </w:r>
    </w:p>
    <w:p w:rsidR="001E5E57" w:rsidRPr="00EE4ACC" w:rsidRDefault="001E5E57" w:rsidP="002F36A4">
      <w:pPr>
        <w:pStyle w:val="a3"/>
        <w:spacing w:before="0" w:beforeAutospacing="0" w:after="0" w:afterAutospacing="0"/>
        <w:ind w:firstLine="851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Реализация программных мероприятий</w:t>
      </w:r>
      <w:r w:rsidR="00E650A0" w:rsidRPr="00EE4ACC">
        <w:rPr>
          <w:rFonts w:ascii="Bookman Old Style" w:hAnsi="Bookman Old Style"/>
          <w:color w:val="000000" w:themeColor="text1"/>
        </w:rPr>
        <w:t xml:space="preserve"> составляет 220%,программа имеет высокий уровень эффективности. </w:t>
      </w:r>
    </w:p>
    <w:p w:rsidR="00AE4629" w:rsidRPr="00EE4ACC" w:rsidRDefault="00AE4629" w:rsidP="002F36A4">
      <w:pPr>
        <w:pStyle w:val="a3"/>
        <w:spacing w:before="0" w:beforeAutospacing="0" w:after="0" w:afterAutospacing="0"/>
        <w:ind w:firstLine="851"/>
        <w:jc w:val="both"/>
        <w:rPr>
          <w:rFonts w:ascii="Bookman Old Style" w:hAnsi="Bookman Old Style"/>
          <w:color w:val="000000" w:themeColor="text1"/>
        </w:rPr>
      </w:pPr>
    </w:p>
    <w:p w:rsidR="00AD4419" w:rsidRPr="00EE4ACC" w:rsidRDefault="00AE4629" w:rsidP="002F36A4">
      <w:pPr>
        <w:pStyle w:val="a3"/>
        <w:numPr>
          <w:ilvl w:val="0"/>
          <w:numId w:val="16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rFonts w:ascii="Bookman Old Style" w:hAnsi="Bookman Old Style"/>
          <w:b/>
          <w:color w:val="000000" w:themeColor="text1"/>
        </w:rPr>
      </w:pPr>
      <w:r w:rsidRPr="00EE4ACC">
        <w:rPr>
          <w:rFonts w:ascii="Bookman Old Style" w:hAnsi="Bookman Old Style"/>
          <w:b/>
          <w:color w:val="000000" w:themeColor="text1"/>
        </w:rPr>
        <w:t xml:space="preserve">Муниципальная </w:t>
      </w:r>
      <w:r w:rsidR="000E1218" w:rsidRPr="00EE4ACC">
        <w:rPr>
          <w:rFonts w:ascii="Bookman Old Style" w:hAnsi="Bookman Old Style"/>
          <w:b/>
          <w:color w:val="000000" w:themeColor="text1"/>
        </w:rPr>
        <w:t>п</w:t>
      </w:r>
      <w:r w:rsidRPr="00EE4ACC">
        <w:rPr>
          <w:rFonts w:ascii="Bookman Old Style" w:hAnsi="Bookman Old Style"/>
          <w:b/>
          <w:color w:val="000000" w:themeColor="text1"/>
        </w:rPr>
        <w:t>рограмма «Благоустройство сельских те</w:t>
      </w:r>
      <w:r w:rsidRPr="00EE4ACC">
        <w:rPr>
          <w:rFonts w:ascii="Bookman Old Style" w:hAnsi="Bookman Old Style"/>
          <w:b/>
          <w:color w:val="000000" w:themeColor="text1"/>
        </w:rPr>
        <w:t>р</w:t>
      </w:r>
      <w:r w:rsidRPr="00EE4ACC">
        <w:rPr>
          <w:rFonts w:ascii="Bookman Old Style" w:hAnsi="Bookman Old Style"/>
          <w:b/>
          <w:color w:val="000000" w:themeColor="text1"/>
        </w:rPr>
        <w:t>риторий Моздокского района Республики Северная Осетия – Алания»</w:t>
      </w:r>
    </w:p>
    <w:p w:rsidR="00AE4629" w:rsidRPr="00EE4ACC" w:rsidRDefault="00AE4629" w:rsidP="00194D93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Муниципальная программа «Благоустройство сельских территорий Моздокского района </w:t>
      </w:r>
      <w:r w:rsidR="00A3081F">
        <w:rPr>
          <w:rFonts w:ascii="Bookman Old Style" w:hAnsi="Bookman Old Style"/>
          <w:color w:val="000000" w:themeColor="text1"/>
          <w:sz w:val="24"/>
          <w:szCs w:val="24"/>
        </w:rPr>
        <w:t>Республики Северная Осетия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-Алания», ут</w:t>
      </w:r>
      <w:r w:rsidR="009A7659" w:rsidRPr="00EE4ACC">
        <w:rPr>
          <w:rFonts w:ascii="Bookman Old Style" w:hAnsi="Bookman Old Style"/>
          <w:color w:val="000000" w:themeColor="text1"/>
          <w:sz w:val="24"/>
          <w:szCs w:val="24"/>
        </w:rPr>
        <w:t>верждена 16.12.2020 года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постановлением Главы администрации местного сам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управления Моздокского района Республики Северная Осетия - Алания №77-Д, срок реализации 2021-2025г.г.   В 2021 году в программу были вн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сены изменения:</w:t>
      </w:r>
    </w:p>
    <w:p w:rsidR="00AE4629" w:rsidRPr="00EE4ACC" w:rsidRDefault="00AE4629" w:rsidP="00194D93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1. На основании распоряжения Правительства Республики Северная Осетия – Алания от 2 февраля 2021 г</w:t>
      </w:r>
      <w:r w:rsidR="009A7659" w:rsidRPr="00EE4ACC">
        <w:rPr>
          <w:rFonts w:ascii="Bookman Old Style" w:hAnsi="Bookman Old Style"/>
          <w:color w:val="000000" w:themeColor="text1"/>
          <w:sz w:val="24"/>
          <w:szCs w:val="24"/>
        </w:rPr>
        <w:t>ода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№28-р «О распределении субсидий 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lastRenderedPageBreak/>
        <w:t>местным бюджетам при исполнении расходных обязательств на реализацию мероприятий по благоустройству сельских территорий на 2021 год и реш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ния Собрания представителей Моздокского района Республики Северная Осетия – Алания от 11.02.2021 года №360 «О внесении изменений в решение Собрания представителей Моздокского района от 29.12.2020 года №349 «Об утверждении бюджета муниципального образования Моздокский район на 2021 год и на плановый период 2022 и 2023 годов», в программу внесены изменения постановлением Главы </w:t>
      </w:r>
      <w:r w:rsidR="00A3081F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дминистрации местного самоуправления Моздокского района Республики Северная Осетия - Алания от 29.03.2021 года №31-Д.</w:t>
      </w:r>
    </w:p>
    <w:p w:rsidR="00AE4629" w:rsidRPr="00EE4ACC" w:rsidRDefault="00AE4629" w:rsidP="00194D93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2. На основании решения Собрания представителей Моздокского ра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она Республики Северная Осетия – Алания от 27.09.2021 года №403 «О вн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сении изменений в решение Собрания представителей Моздокского района от 29.12.2020 года №349 «Об утверждении бюджета муниципального обр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зования Моздокский район на 2021 год и на плановый период 2022 и 2023 годов» в программу внесены изменения постановлением Главы администр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ции местного самоуправления Моздокского района Республики Северная Осетия - Алания от 25.10.2021 года №98-Д.</w:t>
      </w:r>
    </w:p>
    <w:p w:rsidR="00AE4629" w:rsidRPr="00EE4ACC" w:rsidRDefault="00AE4629" w:rsidP="00194D93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Программа с изменениями размещены на официальном сайте Адм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нистрации местного самоуправления Моздокского района.</w:t>
      </w:r>
    </w:p>
    <w:p w:rsidR="00AE4629" w:rsidRPr="00EE4ACC" w:rsidRDefault="00AE4629" w:rsidP="00194D93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Программа являются инструментом реализации Государственной пр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граммы Республики Северная Осетия – Алания «Комплексное развитие сел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ь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ских территорий» утвержденной постановлением Правительства Республики Северная Осетия – Алания №420 от 10.12.2020 г.   </w:t>
      </w:r>
    </w:p>
    <w:p w:rsidR="00AE4629" w:rsidRPr="00EE4ACC" w:rsidRDefault="00AE4629" w:rsidP="00194D93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Целью Программы «Благоустройство сельских территорий Моздокского района Республики Северная Осетия – Алания» является сохранение доли сельского населения, формирование позитивного отношения к сельскому образу жизни, активизация участия граждан, проживающих в сельской м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стности, в решении вопросов местного значения.</w:t>
      </w:r>
    </w:p>
    <w:p w:rsidR="00AE4629" w:rsidRPr="00EE4ACC" w:rsidRDefault="00AE4629" w:rsidP="00194D93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Задачами Программы является: повышение уровня внешнего благоу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с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тройства и санитарного содержания населенных пунктов сельских террит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рий; совершенствование системы комплексного благоустройства сельских поселений; поддержка инициатив граждан, проживающих в сельской мес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т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ности, по улучшению условий жизнедеятельности.</w:t>
      </w:r>
    </w:p>
    <w:p w:rsidR="00AE4629" w:rsidRPr="00EE4ACC" w:rsidRDefault="00AE4629" w:rsidP="00194D93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Ожидаемый конечный результат реализации Программы - реализация 28 проектов по благоустройству сельских территорий.</w:t>
      </w:r>
    </w:p>
    <w:p w:rsidR="00AE4629" w:rsidRPr="00EE4ACC" w:rsidRDefault="00AE4629" w:rsidP="00194D93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Благоустройство сельских территорий осуществляется за счет средств федерального бюджета, республиканского бюджета Республики Северная Осетия – Алания, бюджета муниципального образования Моздокский район и внебюджетных источников. В ресурсном обеспечении реализации мун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ципальной программы «Благоустройство сельских территорий Моздокского района Республики Северная Осетия – Алания»  на эти цели запланировано 15370</w:t>
      </w:r>
      <w:r w:rsidR="000E1218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тыс. рублей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из местного бюджета. </w:t>
      </w:r>
    </w:p>
    <w:p w:rsidR="00AE4629" w:rsidRPr="00EE4ACC" w:rsidRDefault="00AE4629" w:rsidP="00194D93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В 2021 году  в соответствии с Дополнительным Соглашением о предо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с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тавлении субсидии из бюджета субъекта Российской Федерации местном</w:t>
      </w:r>
      <w:r w:rsidR="009A7659" w:rsidRPr="00EE4ACC">
        <w:rPr>
          <w:rFonts w:ascii="Bookman Old Style" w:hAnsi="Bookman Old Style"/>
          <w:color w:val="000000" w:themeColor="text1"/>
          <w:sz w:val="24"/>
          <w:szCs w:val="24"/>
        </w:rPr>
        <w:t>у бюджету от 11 августа  2021 года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№90630000-1-2020-012/2 между Мин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стерством сельского хозяйства Республики Северная Осетия – Алания и 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д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министрацией местного самоуправления Моздокского района</w:t>
      </w:r>
      <w:r w:rsidR="009A7659" w:rsidRPr="00EE4ACC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бюджету Моздокского муниципального района было предоставлено на реализацию мероприятий по благоустройству сельс</w:t>
      </w:r>
      <w:r w:rsidR="000E1218" w:rsidRPr="00EE4ACC">
        <w:rPr>
          <w:rFonts w:ascii="Bookman Old Style" w:hAnsi="Bookman Old Style"/>
          <w:color w:val="000000" w:themeColor="text1"/>
          <w:sz w:val="24"/>
          <w:szCs w:val="24"/>
        </w:rPr>
        <w:t>ких территорий 12999,4 тыс. рублей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, а средства местного бюджета в расходных обязательствах составили 3714 тыс. руб</w:t>
      </w:r>
      <w:r w:rsidR="000E1218" w:rsidRPr="00EE4ACC">
        <w:rPr>
          <w:rFonts w:ascii="Bookman Old Style" w:hAnsi="Bookman Old Style"/>
          <w:color w:val="000000" w:themeColor="text1"/>
          <w:sz w:val="24"/>
          <w:szCs w:val="24"/>
        </w:rPr>
        <w:t>лей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.  Данные средства были предоставлены на реализацию 7 прое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к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тов по благоустройству сельских территорий.</w:t>
      </w:r>
    </w:p>
    <w:p w:rsidR="00AE4629" w:rsidRPr="00EE4ACC" w:rsidRDefault="00AE4629" w:rsidP="00194D93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Администрацией местного самоуправления Моздокского района была проведена работа по составлению локальных смет и получению на них п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lastRenderedPageBreak/>
        <w:t xml:space="preserve">ложительных заключений государственной экспертизы, после чего, были объявлены торги по определению подрядчиков. </w:t>
      </w:r>
    </w:p>
    <w:p w:rsidR="00AE4629" w:rsidRPr="00EE4ACC" w:rsidRDefault="00AE4629" w:rsidP="00194D93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Фактически было реализовано 6 проектов:</w:t>
      </w: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6"/>
      </w:tblGrid>
      <w:tr w:rsidR="00AE4629" w:rsidRPr="00EE4ACC" w:rsidTr="00161F60">
        <w:tc>
          <w:tcPr>
            <w:tcW w:w="9606" w:type="dxa"/>
          </w:tcPr>
          <w:p w:rsidR="00AE4629" w:rsidRPr="00EE4ACC" w:rsidRDefault="00AE4629" w:rsidP="00194D93">
            <w:pPr>
              <w:pStyle w:val="a9"/>
              <w:numPr>
                <w:ilvl w:val="0"/>
                <w:numId w:val="6"/>
              </w:numPr>
              <w:tabs>
                <w:tab w:val="left" w:pos="284"/>
              </w:tabs>
              <w:ind w:left="0" w:firstLine="709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EE4ACC">
              <w:rPr>
                <w:rFonts w:ascii="Bookman Old Style" w:hAnsi="Bookman Old Style"/>
                <w:color w:val="000000" w:themeColor="text1"/>
              </w:rPr>
              <w:t>Ремонт уличного освещения по улице Советская с. Виногра</w:t>
            </w:r>
            <w:r w:rsidRPr="00EE4ACC">
              <w:rPr>
                <w:rFonts w:ascii="Bookman Old Style" w:hAnsi="Bookman Old Style"/>
                <w:color w:val="000000" w:themeColor="text1"/>
              </w:rPr>
              <w:t>д</w:t>
            </w:r>
            <w:r w:rsidRPr="00EE4ACC">
              <w:rPr>
                <w:rFonts w:ascii="Bookman Old Style" w:hAnsi="Bookman Old Style"/>
                <w:color w:val="000000" w:themeColor="text1"/>
              </w:rPr>
              <w:t>ноеВиноградненского сельского поселения</w:t>
            </w:r>
            <w:r w:rsidR="00161F60" w:rsidRPr="00EE4ACC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</w:tr>
      <w:tr w:rsidR="00AE4629" w:rsidRPr="00EE4ACC" w:rsidTr="00161F60">
        <w:tc>
          <w:tcPr>
            <w:tcW w:w="9606" w:type="dxa"/>
          </w:tcPr>
          <w:p w:rsidR="00AE4629" w:rsidRPr="00EE4ACC" w:rsidRDefault="00AE4629" w:rsidP="00194D93">
            <w:pPr>
              <w:ind w:firstLine="70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EE4ACC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2. Ремонт уличного освещения по улице Красная ст. Терская Терского сельского поселения</w:t>
            </w:r>
            <w:r w:rsidR="00161F60" w:rsidRPr="00EE4ACC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.</w:t>
            </w:r>
          </w:p>
        </w:tc>
      </w:tr>
      <w:tr w:rsidR="00AE4629" w:rsidRPr="00EE4ACC" w:rsidTr="00161F60">
        <w:tc>
          <w:tcPr>
            <w:tcW w:w="9606" w:type="dxa"/>
          </w:tcPr>
          <w:p w:rsidR="00AE4629" w:rsidRPr="00EE4ACC" w:rsidRDefault="00AE4629" w:rsidP="00194D93">
            <w:pPr>
              <w:ind w:firstLine="70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EE4ACC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3. Ремонт уличного освещения по улице им. Никулиной  пос. Тельмана Притеречного сельского поселени</w:t>
            </w:r>
            <w:r w:rsidR="00161F60" w:rsidRPr="00EE4ACC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я.</w:t>
            </w:r>
          </w:p>
        </w:tc>
      </w:tr>
      <w:tr w:rsidR="00AE4629" w:rsidRPr="00EE4ACC" w:rsidTr="00161F60">
        <w:tc>
          <w:tcPr>
            <w:tcW w:w="9606" w:type="dxa"/>
          </w:tcPr>
          <w:p w:rsidR="00AE4629" w:rsidRPr="00EE4ACC" w:rsidRDefault="00AE4629" w:rsidP="00194D93">
            <w:pPr>
              <w:ind w:firstLine="70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EE4ACC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4. Ремонт уличного освещения по улице Гагарина пос. Притеречный Притеречного сельского поселения</w:t>
            </w:r>
          </w:p>
        </w:tc>
      </w:tr>
      <w:tr w:rsidR="00AE4629" w:rsidRPr="00EE4ACC" w:rsidTr="00161F60">
        <w:tc>
          <w:tcPr>
            <w:tcW w:w="9606" w:type="dxa"/>
          </w:tcPr>
          <w:p w:rsidR="00AE4629" w:rsidRPr="00EE4ACC" w:rsidRDefault="00AE4629" w:rsidP="00194D93">
            <w:pPr>
              <w:ind w:firstLine="70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EE4ACC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5. Обустройство пешеходного тротуара по ул. Кулачкова с. Виногра</w:t>
            </w:r>
            <w:r w:rsidRPr="00EE4ACC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д</w:t>
            </w:r>
            <w:r w:rsidRPr="00EE4ACC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ное Виноградненского сельского поселения</w:t>
            </w:r>
            <w:r w:rsidR="00161F60" w:rsidRPr="00EE4ACC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.</w:t>
            </w:r>
          </w:p>
        </w:tc>
      </w:tr>
      <w:tr w:rsidR="00AE4629" w:rsidRPr="00EE4ACC" w:rsidTr="00161F60">
        <w:tc>
          <w:tcPr>
            <w:tcW w:w="9606" w:type="dxa"/>
          </w:tcPr>
          <w:p w:rsidR="00AE4629" w:rsidRPr="00EE4ACC" w:rsidRDefault="00AE4629" w:rsidP="00194D93">
            <w:pPr>
              <w:ind w:firstLine="70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EE4ACC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6. Создание зоны отдыха по улице Колхозная с. ВиноградноеВин</w:t>
            </w:r>
            <w:r w:rsidRPr="00EE4ACC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о</w:t>
            </w:r>
            <w:r w:rsidRPr="00EE4ACC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градненского сельского поселения</w:t>
            </w:r>
            <w:r w:rsidR="00161F60" w:rsidRPr="00EE4ACC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AE4629" w:rsidRPr="00EE4ACC" w:rsidRDefault="00AE4629" w:rsidP="00194D93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Седьмой проект «Создание зоны отдыха по улице Октябрьская, с. Тр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ицкое Троицкого сельского поселения Моздокского района» не был реализ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ван по следующим причинам:</w:t>
      </w:r>
    </w:p>
    <w:p w:rsidR="00161F60" w:rsidRPr="00EE4ACC" w:rsidRDefault="00AE4629" w:rsidP="00194D93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1. Положительное заключение государственной экспертизы было пол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у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чено поздно, только в конце ноябре 2021 года.</w:t>
      </w:r>
    </w:p>
    <w:p w:rsidR="00AE4629" w:rsidRPr="00EE4ACC" w:rsidRDefault="00AE4629" w:rsidP="00194D93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2. Извещение о проведении электронного аукциона по проекту «Благ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устройство территории (сквера) в с. Троицкое Моздокского района» террит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риях Моздокского района Республики Северная Осетия - Алания»  и аукц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онная документация были размещены 24 ноября 2021 года на сайте Единой информационной системы в сфере закупок." В связи с тем, что по оконч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нии срока подачи заявок на участие в электронном аукционе не было под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но ни одной заявки, 2 декабря  2021 года электронный аукцион признали несостоявшимся.</w:t>
      </w:r>
    </w:p>
    <w:p w:rsidR="00AE4629" w:rsidRPr="00EE4ACC" w:rsidRDefault="00AE4629" w:rsidP="00194D93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Повторная заявка о проведении электронного аукциона по проекту «Благоустройство территории (сквера) в с. Троицкое Моздокского района» не подавалась, так как, сроки проведения электронного аукциона, заключения контракта, выполнение работ и их оплата выходили за рамки финансового 2021 года. </w:t>
      </w:r>
    </w:p>
    <w:p w:rsidR="00AE4629" w:rsidRPr="00EE4ACC" w:rsidRDefault="00AE4629" w:rsidP="00194D93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Администрация местного самоуправления Моздокского района была вынуждена вернуть  ранее выделенные субсидии из республиканского бю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д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жета в объеме 1999,9 тыс. руб</w:t>
      </w:r>
      <w:r w:rsidR="00161F60" w:rsidRPr="00EE4ACC">
        <w:rPr>
          <w:rFonts w:ascii="Bookman Old Style" w:hAnsi="Bookman Old Style"/>
          <w:color w:val="000000" w:themeColor="text1"/>
          <w:sz w:val="24"/>
          <w:szCs w:val="24"/>
        </w:rPr>
        <w:t>лей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AE4629" w:rsidRPr="00EE4ACC" w:rsidRDefault="00AE4629" w:rsidP="00194D93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В связи с чем,  реализация программы имеет средний уровень эф</w:t>
      </w:r>
      <w:r w:rsidR="00CB6A1D" w:rsidRPr="00EE4ACC">
        <w:rPr>
          <w:rFonts w:ascii="Bookman Old Style" w:hAnsi="Bookman Old Style"/>
          <w:color w:val="000000" w:themeColor="text1"/>
          <w:sz w:val="24"/>
          <w:szCs w:val="24"/>
        </w:rPr>
        <w:t>фе</w:t>
      </w:r>
      <w:r w:rsidR="00CB6A1D" w:rsidRPr="00EE4ACC">
        <w:rPr>
          <w:rFonts w:ascii="Bookman Old Style" w:hAnsi="Bookman Old Style"/>
          <w:color w:val="000000" w:themeColor="text1"/>
          <w:sz w:val="24"/>
          <w:szCs w:val="24"/>
        </w:rPr>
        <w:t>к</w:t>
      </w:r>
      <w:r w:rsidR="00CB6A1D" w:rsidRPr="00EE4ACC">
        <w:rPr>
          <w:rFonts w:ascii="Bookman Old Style" w:hAnsi="Bookman Old Style"/>
          <w:color w:val="000000" w:themeColor="text1"/>
          <w:sz w:val="24"/>
          <w:szCs w:val="24"/>
        </w:rPr>
        <w:t>тивности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(85%)</w:t>
      </w:r>
      <w:r w:rsidR="00CB6A1D" w:rsidRPr="00EE4ACC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1E5E57" w:rsidRPr="00EE4ACC" w:rsidRDefault="00AE4629" w:rsidP="002F36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  <w:b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br/>
      </w:r>
      <w:r w:rsidR="007C5F0E" w:rsidRPr="00EE4ACC">
        <w:rPr>
          <w:rFonts w:ascii="Bookman Old Style" w:hAnsi="Bookman Old Style"/>
          <w:b/>
          <w:color w:val="000000" w:themeColor="text1"/>
        </w:rPr>
        <w:t xml:space="preserve">         25. М</w:t>
      </w:r>
      <w:r w:rsidR="001E5E57" w:rsidRPr="00EE4ACC">
        <w:rPr>
          <w:rFonts w:ascii="Bookman Old Style" w:hAnsi="Bookman Old Style"/>
          <w:b/>
          <w:color w:val="000000" w:themeColor="text1"/>
        </w:rPr>
        <w:t>униципальн</w:t>
      </w:r>
      <w:r w:rsidR="00D736DA" w:rsidRPr="00EE4ACC">
        <w:rPr>
          <w:rFonts w:ascii="Bookman Old Style" w:hAnsi="Bookman Old Style"/>
          <w:b/>
          <w:color w:val="000000" w:themeColor="text1"/>
        </w:rPr>
        <w:t>ая</w:t>
      </w:r>
      <w:r w:rsidR="001E5E57" w:rsidRPr="00EE4ACC">
        <w:rPr>
          <w:rFonts w:ascii="Bookman Old Style" w:hAnsi="Bookman Old Style"/>
          <w:b/>
          <w:color w:val="000000" w:themeColor="text1"/>
        </w:rPr>
        <w:t xml:space="preserve"> программ «Поддержка субъектов предпр</w:t>
      </w:r>
      <w:r w:rsidR="001E5E57" w:rsidRPr="00EE4ACC">
        <w:rPr>
          <w:rFonts w:ascii="Bookman Old Style" w:hAnsi="Bookman Old Style"/>
          <w:b/>
          <w:color w:val="000000" w:themeColor="text1"/>
        </w:rPr>
        <w:t>и</w:t>
      </w:r>
      <w:r w:rsidR="001E5E57" w:rsidRPr="00EE4ACC">
        <w:rPr>
          <w:rFonts w:ascii="Bookman Old Style" w:hAnsi="Bookman Old Style"/>
          <w:b/>
          <w:color w:val="000000" w:themeColor="text1"/>
        </w:rPr>
        <w:t>нимательства Моздокского района, пострадавших в условиях ухудш</w:t>
      </w:r>
      <w:r w:rsidR="001E5E57" w:rsidRPr="00EE4ACC">
        <w:rPr>
          <w:rFonts w:ascii="Bookman Old Style" w:hAnsi="Bookman Old Style"/>
          <w:b/>
          <w:color w:val="000000" w:themeColor="text1"/>
        </w:rPr>
        <w:t>е</w:t>
      </w:r>
      <w:r w:rsidR="001E5E57" w:rsidRPr="00EE4ACC">
        <w:rPr>
          <w:rFonts w:ascii="Bookman Old Style" w:hAnsi="Bookman Old Style"/>
          <w:b/>
          <w:color w:val="000000" w:themeColor="text1"/>
        </w:rPr>
        <w:t>ния ситуации в результате распространения новой коронавирусной инфекции»</w:t>
      </w:r>
    </w:p>
    <w:p w:rsidR="001E5E57" w:rsidRPr="00EE4ACC" w:rsidRDefault="001E5E57" w:rsidP="002F36A4">
      <w:pPr>
        <w:spacing w:after="0" w:line="240" w:lineRule="auto"/>
        <w:ind w:firstLine="709"/>
        <w:jc w:val="both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Муниципальная программа «Поддержка субъектов предпринимател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ь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ства Моздокского района, пострадавших в условиях ухудшения ситуации в результате распространения новой коронавирусной инфекции» утверждена Постановлением Главы Администрации местного самоуправления Моздо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к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ского района от 22.12.2020</w:t>
      </w:r>
      <w:r w:rsidR="00DD6BD3"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года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 №78-Д.</w:t>
      </w:r>
    </w:p>
    <w:p w:rsidR="001E5E57" w:rsidRPr="00EE4ACC" w:rsidRDefault="001E5E57" w:rsidP="002F36A4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Целью Программы является: </w:t>
      </w:r>
    </w:p>
    <w:p w:rsidR="001E5E57" w:rsidRPr="00EE4ACC" w:rsidRDefault="001E5E57" w:rsidP="002F36A4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- поддержка субъектов малого и среднего предпринимательства Мо</w:t>
      </w:r>
      <w:r w:rsidRPr="00EE4ACC">
        <w:rPr>
          <w:rFonts w:ascii="Bookman Old Style" w:hAnsi="Bookman Old Style"/>
          <w:color w:val="000000" w:themeColor="text1"/>
        </w:rPr>
        <w:t>з</w:t>
      </w:r>
      <w:r w:rsidRPr="00EE4ACC">
        <w:rPr>
          <w:rFonts w:ascii="Bookman Old Style" w:hAnsi="Bookman Old Style"/>
          <w:color w:val="000000" w:themeColor="text1"/>
        </w:rPr>
        <w:t>докского района, ведущих деятельность в отраслях российской экономики, в наибольшей степени пострадавших в условиях ухудшения ситуации в р</w:t>
      </w:r>
      <w:r w:rsidRPr="00EE4ACC">
        <w:rPr>
          <w:rFonts w:ascii="Bookman Old Style" w:hAnsi="Bookman Old Style"/>
          <w:color w:val="000000" w:themeColor="text1"/>
        </w:rPr>
        <w:t>е</w:t>
      </w:r>
      <w:r w:rsidRPr="00EE4ACC">
        <w:rPr>
          <w:rFonts w:ascii="Bookman Old Style" w:hAnsi="Bookman Old Style"/>
          <w:color w:val="000000" w:themeColor="text1"/>
        </w:rPr>
        <w:t>зультате распространения новой коронавирусной инфекции.</w:t>
      </w:r>
    </w:p>
    <w:p w:rsidR="001E5E57" w:rsidRPr="00EE4ACC" w:rsidRDefault="001E5E57" w:rsidP="002F36A4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Для достижения поставленной цели необходимо решение следующих задач: </w:t>
      </w:r>
    </w:p>
    <w:p w:rsidR="001E5E57" w:rsidRPr="00EE4ACC" w:rsidRDefault="001E5E57" w:rsidP="002F36A4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lastRenderedPageBreak/>
        <w:t>- сохранение численности занятого предпринимательской деятельн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стью населения;</w:t>
      </w:r>
    </w:p>
    <w:p w:rsidR="001E5E57" w:rsidRPr="00EE4ACC" w:rsidRDefault="001E5E57" w:rsidP="002F36A4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- сохранение рабочих мест субъектами малого и среднего предприн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мательства.</w:t>
      </w:r>
    </w:p>
    <w:p w:rsidR="001E5E57" w:rsidRPr="00EE4ACC" w:rsidRDefault="001E5E57" w:rsidP="002F36A4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Срок реализации программы – 2021год, на финансирование програ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м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 xml:space="preserve">мы запланирован  1 000 тыс. рублей. </w:t>
      </w:r>
    </w:p>
    <w:p w:rsidR="001E5E57" w:rsidRPr="00EE4ACC" w:rsidRDefault="001E5E57" w:rsidP="002F36A4">
      <w:pPr>
        <w:tabs>
          <w:tab w:val="left" w:pos="709"/>
        </w:tabs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C">
        <w:rPr>
          <w:rFonts w:ascii="Bookman Old Style" w:hAnsi="Bookman Old Style"/>
          <w:color w:val="000000" w:themeColor="text1"/>
          <w:sz w:val="24"/>
          <w:szCs w:val="24"/>
        </w:rPr>
        <w:t>В рамках реализации муниципальной по результатам конкурсного 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т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бора оказана финансовая помощь на возмещение затрат, понесенных на о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п</w:t>
      </w:r>
      <w:r w:rsidRPr="00EE4ACC">
        <w:rPr>
          <w:rFonts w:ascii="Bookman Old Style" w:hAnsi="Bookman Old Style"/>
          <w:color w:val="000000" w:themeColor="text1"/>
          <w:sz w:val="24"/>
          <w:szCs w:val="24"/>
        </w:rPr>
        <w:t>лату труда работников, индивидуальному предпринимателю Моздокского района в размере 660,0 тысяч рублей, который в период ограничительных мер сохранил 97 рабочих мест.</w:t>
      </w:r>
    </w:p>
    <w:p w:rsidR="000A2DAC" w:rsidRPr="00EE4ACC" w:rsidRDefault="001E5E57" w:rsidP="002F36A4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 w:themeColor="text1"/>
        </w:rPr>
      </w:pPr>
      <w:r w:rsidRPr="00EE4ACC">
        <w:rPr>
          <w:rFonts w:ascii="Bookman Old Style" w:hAnsi="Bookman Old Style"/>
          <w:color w:val="000000" w:themeColor="text1"/>
        </w:rPr>
        <w:t>Решением Собрания представителей Моздокского района от 15.07.2021г. №395 «О внесении изменений в решение Собрания представ</w:t>
      </w:r>
      <w:r w:rsidRPr="00EE4ACC">
        <w:rPr>
          <w:rFonts w:ascii="Bookman Old Style" w:hAnsi="Bookman Old Style"/>
          <w:color w:val="000000" w:themeColor="text1"/>
        </w:rPr>
        <w:t>и</w:t>
      </w:r>
      <w:r w:rsidRPr="00EE4ACC">
        <w:rPr>
          <w:rFonts w:ascii="Bookman Old Style" w:hAnsi="Bookman Old Style"/>
          <w:color w:val="000000" w:themeColor="text1"/>
        </w:rPr>
        <w:t>телей от 29.12.2020г. № 349 «Об утверждении бюджета муниципального о</w:t>
      </w:r>
      <w:r w:rsidRPr="00EE4ACC">
        <w:rPr>
          <w:rFonts w:ascii="Bookman Old Style" w:hAnsi="Bookman Old Style"/>
          <w:color w:val="000000" w:themeColor="text1"/>
        </w:rPr>
        <w:t>б</w:t>
      </w:r>
      <w:r w:rsidRPr="00EE4ACC">
        <w:rPr>
          <w:rFonts w:ascii="Bookman Old Style" w:hAnsi="Bookman Old Style"/>
          <w:color w:val="000000" w:themeColor="text1"/>
        </w:rPr>
        <w:t>разования Моздокский район на 2021 год и на плановый период 2022 и 2023 годов» лимит финансового обеспечения программы был уменьшен до 660 тыс. рублей, в связи с чем, исполнение мероприятия  - предоставление муниципальной финансовой поддержки МСП путем конкурсного отбора заявок, выполнено на 100%</w:t>
      </w:r>
      <w:r w:rsidR="00965522" w:rsidRPr="00EE4ACC">
        <w:rPr>
          <w:rFonts w:ascii="Bookman Old Style" w:hAnsi="Bookman Old Style"/>
          <w:color w:val="000000" w:themeColor="text1"/>
        </w:rPr>
        <w:t>., реализация муниципальной программы счит</w:t>
      </w:r>
      <w:r w:rsidR="00965522" w:rsidRPr="00EE4ACC">
        <w:rPr>
          <w:rFonts w:ascii="Bookman Old Style" w:hAnsi="Bookman Old Style"/>
          <w:color w:val="000000" w:themeColor="text1"/>
        </w:rPr>
        <w:t>а</w:t>
      </w:r>
      <w:r w:rsidR="00965522" w:rsidRPr="00EE4ACC">
        <w:rPr>
          <w:rFonts w:ascii="Bookman Old Style" w:hAnsi="Bookman Old Style"/>
          <w:color w:val="000000" w:themeColor="text1"/>
        </w:rPr>
        <w:t>ется эффективной.</w:t>
      </w:r>
    </w:p>
    <w:sectPr w:rsidR="000A2DAC" w:rsidRPr="00EE4ACC" w:rsidSect="00194D93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C87"/>
    <w:multiLevelType w:val="hybridMultilevel"/>
    <w:tmpl w:val="4862324A"/>
    <w:lvl w:ilvl="0" w:tplc="1156795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854AF"/>
    <w:multiLevelType w:val="hybridMultilevel"/>
    <w:tmpl w:val="D25499F2"/>
    <w:lvl w:ilvl="0" w:tplc="88280886">
      <w:start w:val="1"/>
      <w:numFmt w:val="decimal"/>
      <w:lvlText w:val="%1)"/>
      <w:lvlJc w:val="left"/>
      <w:pPr>
        <w:ind w:left="1069" w:hanging="360"/>
      </w:pPr>
      <w:rPr>
        <w:rFonts w:ascii="Bookman Old Style" w:eastAsia="Times New Roman" w:hAnsi="Bookman Old Style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63D34"/>
    <w:multiLevelType w:val="hybridMultilevel"/>
    <w:tmpl w:val="B5E244AE"/>
    <w:lvl w:ilvl="0" w:tplc="4000BCC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B2A68D4"/>
    <w:multiLevelType w:val="hybridMultilevel"/>
    <w:tmpl w:val="97762886"/>
    <w:lvl w:ilvl="0" w:tplc="372E63D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5660C"/>
    <w:multiLevelType w:val="hybridMultilevel"/>
    <w:tmpl w:val="6E1813F0"/>
    <w:lvl w:ilvl="0" w:tplc="17D23FC8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4D806EEC"/>
    <w:multiLevelType w:val="hybridMultilevel"/>
    <w:tmpl w:val="6602E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874E5"/>
    <w:multiLevelType w:val="hybridMultilevel"/>
    <w:tmpl w:val="531CC83A"/>
    <w:lvl w:ilvl="0" w:tplc="5B08A0EE">
      <w:start w:val="14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6339D9"/>
    <w:multiLevelType w:val="hybridMultilevel"/>
    <w:tmpl w:val="E39EA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B6083"/>
    <w:multiLevelType w:val="hybridMultilevel"/>
    <w:tmpl w:val="0FB85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15C66"/>
    <w:multiLevelType w:val="hybridMultilevel"/>
    <w:tmpl w:val="23B65F12"/>
    <w:lvl w:ilvl="0" w:tplc="BC520834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391B0C"/>
    <w:multiLevelType w:val="hybridMultilevel"/>
    <w:tmpl w:val="3D928650"/>
    <w:lvl w:ilvl="0" w:tplc="1ABE681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275FD1"/>
    <w:multiLevelType w:val="hybridMultilevel"/>
    <w:tmpl w:val="D110C7C8"/>
    <w:lvl w:ilvl="0" w:tplc="6B3403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C619AF"/>
    <w:multiLevelType w:val="hybridMultilevel"/>
    <w:tmpl w:val="F21259D2"/>
    <w:lvl w:ilvl="0" w:tplc="5B80C8A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38" w:hanging="360"/>
      </w:pPr>
    </w:lvl>
    <w:lvl w:ilvl="2" w:tplc="0419001B" w:tentative="1">
      <w:start w:val="1"/>
      <w:numFmt w:val="lowerRoman"/>
      <w:lvlText w:val="%3."/>
      <w:lvlJc w:val="right"/>
      <w:pPr>
        <w:ind w:left="3358" w:hanging="180"/>
      </w:pPr>
    </w:lvl>
    <w:lvl w:ilvl="3" w:tplc="0419000F" w:tentative="1">
      <w:start w:val="1"/>
      <w:numFmt w:val="decimal"/>
      <w:lvlText w:val="%4."/>
      <w:lvlJc w:val="left"/>
      <w:pPr>
        <w:ind w:left="4078" w:hanging="360"/>
      </w:pPr>
    </w:lvl>
    <w:lvl w:ilvl="4" w:tplc="04190019" w:tentative="1">
      <w:start w:val="1"/>
      <w:numFmt w:val="lowerLetter"/>
      <w:lvlText w:val="%5."/>
      <w:lvlJc w:val="left"/>
      <w:pPr>
        <w:ind w:left="4798" w:hanging="360"/>
      </w:pPr>
    </w:lvl>
    <w:lvl w:ilvl="5" w:tplc="0419001B" w:tentative="1">
      <w:start w:val="1"/>
      <w:numFmt w:val="lowerRoman"/>
      <w:lvlText w:val="%6."/>
      <w:lvlJc w:val="right"/>
      <w:pPr>
        <w:ind w:left="5518" w:hanging="180"/>
      </w:pPr>
    </w:lvl>
    <w:lvl w:ilvl="6" w:tplc="0419000F" w:tentative="1">
      <w:start w:val="1"/>
      <w:numFmt w:val="decimal"/>
      <w:lvlText w:val="%7."/>
      <w:lvlJc w:val="left"/>
      <w:pPr>
        <w:ind w:left="6238" w:hanging="360"/>
      </w:pPr>
    </w:lvl>
    <w:lvl w:ilvl="7" w:tplc="04190019" w:tentative="1">
      <w:start w:val="1"/>
      <w:numFmt w:val="lowerLetter"/>
      <w:lvlText w:val="%8."/>
      <w:lvlJc w:val="left"/>
      <w:pPr>
        <w:ind w:left="6958" w:hanging="360"/>
      </w:pPr>
    </w:lvl>
    <w:lvl w:ilvl="8" w:tplc="0419001B" w:tentative="1">
      <w:start w:val="1"/>
      <w:numFmt w:val="lowerRoman"/>
      <w:lvlText w:val="%9."/>
      <w:lvlJc w:val="right"/>
      <w:pPr>
        <w:ind w:left="767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1"/>
  </w:num>
  <w:num w:numId="12">
    <w:abstractNumId w:val="11"/>
  </w:num>
  <w:num w:numId="13">
    <w:abstractNumId w:val="10"/>
  </w:num>
  <w:num w:numId="14">
    <w:abstractNumId w:val="2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characterSpacingControl w:val="doNotCompress"/>
  <w:compat/>
  <w:rsids>
    <w:rsidRoot w:val="00AD4419"/>
    <w:rsid w:val="00001920"/>
    <w:rsid w:val="00002F60"/>
    <w:rsid w:val="00005FD2"/>
    <w:rsid w:val="0001774E"/>
    <w:rsid w:val="00027E49"/>
    <w:rsid w:val="0004374F"/>
    <w:rsid w:val="000504D6"/>
    <w:rsid w:val="00084F5F"/>
    <w:rsid w:val="000A2DAC"/>
    <w:rsid w:val="000A5BC0"/>
    <w:rsid w:val="000B3346"/>
    <w:rsid w:val="000B5EC9"/>
    <w:rsid w:val="000C29AE"/>
    <w:rsid w:val="000C7B61"/>
    <w:rsid w:val="000D59BF"/>
    <w:rsid w:val="000E1218"/>
    <w:rsid w:val="000F2F3E"/>
    <w:rsid w:val="000F3A69"/>
    <w:rsid w:val="00101F04"/>
    <w:rsid w:val="00106CB2"/>
    <w:rsid w:val="00110C22"/>
    <w:rsid w:val="001471E5"/>
    <w:rsid w:val="00154F4B"/>
    <w:rsid w:val="00161F60"/>
    <w:rsid w:val="00190EA9"/>
    <w:rsid w:val="00194D93"/>
    <w:rsid w:val="001E5E57"/>
    <w:rsid w:val="00200A33"/>
    <w:rsid w:val="002108C4"/>
    <w:rsid w:val="002676D9"/>
    <w:rsid w:val="00270CC1"/>
    <w:rsid w:val="00282B41"/>
    <w:rsid w:val="002A6BF9"/>
    <w:rsid w:val="002B21F8"/>
    <w:rsid w:val="002B39CD"/>
    <w:rsid w:val="002C3781"/>
    <w:rsid w:val="002C6610"/>
    <w:rsid w:val="002E1A53"/>
    <w:rsid w:val="002F36A4"/>
    <w:rsid w:val="00333B4A"/>
    <w:rsid w:val="0034487D"/>
    <w:rsid w:val="003634D0"/>
    <w:rsid w:val="00382747"/>
    <w:rsid w:val="003A7A43"/>
    <w:rsid w:val="003C4857"/>
    <w:rsid w:val="003D20A8"/>
    <w:rsid w:val="003E27AA"/>
    <w:rsid w:val="003E5541"/>
    <w:rsid w:val="003F31F4"/>
    <w:rsid w:val="00432FCA"/>
    <w:rsid w:val="0045263B"/>
    <w:rsid w:val="00463416"/>
    <w:rsid w:val="00464410"/>
    <w:rsid w:val="00464E47"/>
    <w:rsid w:val="0047347C"/>
    <w:rsid w:val="0047509E"/>
    <w:rsid w:val="00486825"/>
    <w:rsid w:val="004B3D62"/>
    <w:rsid w:val="004E53A7"/>
    <w:rsid w:val="004E75E9"/>
    <w:rsid w:val="004F3B9D"/>
    <w:rsid w:val="004F5DBA"/>
    <w:rsid w:val="005154BD"/>
    <w:rsid w:val="00534189"/>
    <w:rsid w:val="00537DFB"/>
    <w:rsid w:val="0054525B"/>
    <w:rsid w:val="00547189"/>
    <w:rsid w:val="00553916"/>
    <w:rsid w:val="00564103"/>
    <w:rsid w:val="00565B3D"/>
    <w:rsid w:val="00571402"/>
    <w:rsid w:val="00596D0A"/>
    <w:rsid w:val="005A4F43"/>
    <w:rsid w:val="005E5115"/>
    <w:rsid w:val="006002E4"/>
    <w:rsid w:val="0063532E"/>
    <w:rsid w:val="00655228"/>
    <w:rsid w:val="00676D9B"/>
    <w:rsid w:val="00680E66"/>
    <w:rsid w:val="00683612"/>
    <w:rsid w:val="006C0EAE"/>
    <w:rsid w:val="006E0B70"/>
    <w:rsid w:val="006F009E"/>
    <w:rsid w:val="0071043B"/>
    <w:rsid w:val="00712BB9"/>
    <w:rsid w:val="00725CFB"/>
    <w:rsid w:val="00731067"/>
    <w:rsid w:val="0074732F"/>
    <w:rsid w:val="00752683"/>
    <w:rsid w:val="00772C63"/>
    <w:rsid w:val="007751F8"/>
    <w:rsid w:val="00775F44"/>
    <w:rsid w:val="007A1988"/>
    <w:rsid w:val="007C5295"/>
    <w:rsid w:val="007C5F0E"/>
    <w:rsid w:val="007D07FE"/>
    <w:rsid w:val="007D2438"/>
    <w:rsid w:val="007F282C"/>
    <w:rsid w:val="00803E25"/>
    <w:rsid w:val="0082505D"/>
    <w:rsid w:val="0084582B"/>
    <w:rsid w:val="008552C9"/>
    <w:rsid w:val="00873724"/>
    <w:rsid w:val="00881899"/>
    <w:rsid w:val="0089017F"/>
    <w:rsid w:val="0089054E"/>
    <w:rsid w:val="008A64B9"/>
    <w:rsid w:val="008A7D1A"/>
    <w:rsid w:val="008B354F"/>
    <w:rsid w:val="008C3E76"/>
    <w:rsid w:val="008C612A"/>
    <w:rsid w:val="008E7331"/>
    <w:rsid w:val="008F7EC8"/>
    <w:rsid w:val="00915975"/>
    <w:rsid w:val="009361A9"/>
    <w:rsid w:val="0094297C"/>
    <w:rsid w:val="00951D59"/>
    <w:rsid w:val="00965522"/>
    <w:rsid w:val="00977890"/>
    <w:rsid w:val="00980991"/>
    <w:rsid w:val="00981B6A"/>
    <w:rsid w:val="009916B8"/>
    <w:rsid w:val="0099502C"/>
    <w:rsid w:val="009A0B9D"/>
    <w:rsid w:val="009A7659"/>
    <w:rsid w:val="009A79C2"/>
    <w:rsid w:val="009B3BBB"/>
    <w:rsid w:val="009C55C9"/>
    <w:rsid w:val="009D2661"/>
    <w:rsid w:val="009D648A"/>
    <w:rsid w:val="009E2F1B"/>
    <w:rsid w:val="009E3E3F"/>
    <w:rsid w:val="00A16A01"/>
    <w:rsid w:val="00A30121"/>
    <w:rsid w:val="00A3025D"/>
    <w:rsid w:val="00A3081F"/>
    <w:rsid w:val="00A477BA"/>
    <w:rsid w:val="00A54777"/>
    <w:rsid w:val="00A56A1A"/>
    <w:rsid w:val="00A76926"/>
    <w:rsid w:val="00A76A0E"/>
    <w:rsid w:val="00A77432"/>
    <w:rsid w:val="00A83837"/>
    <w:rsid w:val="00A9196D"/>
    <w:rsid w:val="00AC1C92"/>
    <w:rsid w:val="00AC5FFB"/>
    <w:rsid w:val="00AC72A4"/>
    <w:rsid w:val="00AD4419"/>
    <w:rsid w:val="00AE4629"/>
    <w:rsid w:val="00AF171E"/>
    <w:rsid w:val="00B3735B"/>
    <w:rsid w:val="00B844F7"/>
    <w:rsid w:val="00B84EA3"/>
    <w:rsid w:val="00BB112F"/>
    <w:rsid w:val="00BC0A6D"/>
    <w:rsid w:val="00BE116D"/>
    <w:rsid w:val="00BF0EEE"/>
    <w:rsid w:val="00C20BC7"/>
    <w:rsid w:val="00C3280D"/>
    <w:rsid w:val="00C32D17"/>
    <w:rsid w:val="00C5656D"/>
    <w:rsid w:val="00C7541E"/>
    <w:rsid w:val="00C928A5"/>
    <w:rsid w:val="00C940FF"/>
    <w:rsid w:val="00C966F4"/>
    <w:rsid w:val="00CA0168"/>
    <w:rsid w:val="00CA236B"/>
    <w:rsid w:val="00CB0584"/>
    <w:rsid w:val="00CB18EC"/>
    <w:rsid w:val="00CB25A0"/>
    <w:rsid w:val="00CB5D98"/>
    <w:rsid w:val="00CB6A1D"/>
    <w:rsid w:val="00CD13E3"/>
    <w:rsid w:val="00D054AF"/>
    <w:rsid w:val="00D070B4"/>
    <w:rsid w:val="00D13678"/>
    <w:rsid w:val="00D20040"/>
    <w:rsid w:val="00D212CF"/>
    <w:rsid w:val="00D34B0A"/>
    <w:rsid w:val="00D51D46"/>
    <w:rsid w:val="00D736DA"/>
    <w:rsid w:val="00DA05B7"/>
    <w:rsid w:val="00DA53A7"/>
    <w:rsid w:val="00DB4F19"/>
    <w:rsid w:val="00DD6BD3"/>
    <w:rsid w:val="00DE1ED4"/>
    <w:rsid w:val="00DE698D"/>
    <w:rsid w:val="00DF7897"/>
    <w:rsid w:val="00E400B8"/>
    <w:rsid w:val="00E51C43"/>
    <w:rsid w:val="00E55431"/>
    <w:rsid w:val="00E650A0"/>
    <w:rsid w:val="00E846A3"/>
    <w:rsid w:val="00E85B23"/>
    <w:rsid w:val="00E94549"/>
    <w:rsid w:val="00EB46AE"/>
    <w:rsid w:val="00EE4ACC"/>
    <w:rsid w:val="00F16AFB"/>
    <w:rsid w:val="00F429BE"/>
    <w:rsid w:val="00F44586"/>
    <w:rsid w:val="00FB5917"/>
    <w:rsid w:val="00FC0DE7"/>
    <w:rsid w:val="00FC6DBA"/>
    <w:rsid w:val="00FE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AD44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D4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AD4419"/>
    <w:rPr>
      <w:rFonts w:ascii="Times New Roman" w:eastAsiaTheme="minorEastAsia" w:hAnsi="Times New Roman" w:cs="Times New Roman"/>
      <w:lang w:val="en-US" w:bidi="en-US"/>
    </w:rPr>
  </w:style>
  <w:style w:type="paragraph" w:styleId="a7">
    <w:name w:val="No Spacing"/>
    <w:link w:val="a6"/>
    <w:uiPriority w:val="1"/>
    <w:qFormat/>
    <w:rsid w:val="00AD4419"/>
    <w:pPr>
      <w:spacing w:after="0" w:line="240" w:lineRule="auto"/>
    </w:pPr>
    <w:rPr>
      <w:rFonts w:ascii="Times New Roman" w:eastAsiaTheme="minorEastAsia" w:hAnsi="Times New Roman" w:cs="Times New Roman"/>
      <w:lang w:val="en-US" w:bidi="en-US"/>
    </w:rPr>
  </w:style>
  <w:style w:type="character" w:customStyle="1" w:styleId="a8">
    <w:name w:val="Абзац списка Знак"/>
    <w:link w:val="a9"/>
    <w:uiPriority w:val="34"/>
    <w:locked/>
    <w:rsid w:val="00AD4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8"/>
    <w:uiPriority w:val="34"/>
    <w:qFormat/>
    <w:rsid w:val="00AD44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4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D4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D44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lk">
    <w:name w:val="blk"/>
    <w:basedOn w:val="a0"/>
    <w:rsid w:val="00AD4419"/>
  </w:style>
  <w:style w:type="character" w:customStyle="1" w:styleId="FontStyle19">
    <w:name w:val="Font Style19"/>
    <w:basedOn w:val="a0"/>
    <w:uiPriority w:val="99"/>
    <w:rsid w:val="00AD4419"/>
    <w:rPr>
      <w:rFonts w:ascii="Bookman Old Style" w:hAnsi="Bookman Old Style" w:cs="Bookman Old Style" w:hint="default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AD4419"/>
    <w:rPr>
      <w:rFonts w:ascii="Bookman Old Style" w:hAnsi="Bookman Old Style" w:cs="Bookman Old Style" w:hint="default"/>
      <w:sz w:val="22"/>
      <w:szCs w:val="22"/>
    </w:rPr>
  </w:style>
  <w:style w:type="table" w:styleId="aa">
    <w:name w:val="Table Grid"/>
    <w:basedOn w:val="a1"/>
    <w:uiPriority w:val="59"/>
    <w:rsid w:val="00AE4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2"/>
    <w:locked/>
    <w:rsid w:val="00AE4629"/>
    <w:rPr>
      <w:rFonts w:ascii="Bookman Old Style" w:eastAsia="Bookman Old Style" w:hAnsi="Bookman Old Style" w:cs="Bookman Old Style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b"/>
    <w:rsid w:val="00AE4629"/>
    <w:pPr>
      <w:widowControl w:val="0"/>
      <w:shd w:val="clear" w:color="auto" w:fill="FFFFFF"/>
      <w:spacing w:before="1320" w:after="420" w:line="0" w:lineRule="atLeast"/>
      <w:jc w:val="center"/>
    </w:pPr>
    <w:rPr>
      <w:rFonts w:ascii="Bookman Old Style" w:eastAsia="Bookman Old Style" w:hAnsi="Bookman Old Style" w:cs="Bookman Old Style"/>
      <w:sz w:val="28"/>
      <w:szCs w:val="28"/>
    </w:rPr>
  </w:style>
  <w:style w:type="character" w:customStyle="1" w:styleId="1">
    <w:name w:val="Основной текст1"/>
    <w:basedOn w:val="ab"/>
    <w:rsid w:val="00AE4629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c">
    <w:name w:val="Strong"/>
    <w:basedOn w:val="a0"/>
    <w:uiPriority w:val="22"/>
    <w:qFormat/>
    <w:rsid w:val="00005FD2"/>
    <w:rPr>
      <w:b/>
      <w:bCs/>
    </w:rPr>
  </w:style>
  <w:style w:type="paragraph" w:customStyle="1" w:styleId="Default">
    <w:name w:val="Default"/>
    <w:rsid w:val="004E7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+ 10"/>
    <w:aliases w:val="5 pt,Интервал 0 pt"/>
    <w:basedOn w:val="a0"/>
    <w:rsid w:val="00A56A1A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d">
    <w:name w:val="Название Знак"/>
    <w:basedOn w:val="a0"/>
    <w:link w:val="ae"/>
    <w:locked/>
    <w:rsid w:val="00B3735B"/>
    <w:rPr>
      <w:sz w:val="28"/>
    </w:rPr>
  </w:style>
  <w:style w:type="paragraph" w:styleId="ae">
    <w:name w:val="Title"/>
    <w:basedOn w:val="a"/>
    <w:link w:val="ad"/>
    <w:qFormat/>
    <w:rsid w:val="00B3735B"/>
    <w:pPr>
      <w:spacing w:after="0" w:line="240" w:lineRule="auto"/>
      <w:jc w:val="center"/>
    </w:pPr>
    <w:rPr>
      <w:sz w:val="28"/>
    </w:rPr>
  </w:style>
  <w:style w:type="character" w:customStyle="1" w:styleId="11">
    <w:name w:val="Название Знак1"/>
    <w:basedOn w:val="a0"/>
    <w:uiPriority w:val="10"/>
    <w:rsid w:val="00B373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Balloon Text"/>
    <w:basedOn w:val="a"/>
    <w:link w:val="af0"/>
    <w:uiPriority w:val="99"/>
    <w:semiHidden/>
    <w:unhideWhenUsed/>
    <w:rsid w:val="0038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82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13451</Words>
  <Characters>76673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Econ.otdel-2</dc:creator>
  <cp:lastModifiedBy>Econ.otdel-2</cp:lastModifiedBy>
  <cp:revision>2</cp:revision>
  <cp:lastPrinted>2022-04-21T13:42:00Z</cp:lastPrinted>
  <dcterms:created xsi:type="dcterms:W3CDTF">2022-04-25T11:28:00Z</dcterms:created>
  <dcterms:modified xsi:type="dcterms:W3CDTF">2022-04-25T11:28:00Z</dcterms:modified>
</cp:coreProperties>
</file>