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45" w:rsidRDefault="006848DD" w:rsidP="009E5D14">
      <w:pPr>
        <w:spacing w:after="0" w:line="240" w:lineRule="auto"/>
        <w:ind w:left="849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9E5D14" w:rsidRPr="00ED7740" w:rsidRDefault="009E5D14" w:rsidP="009E5D14">
      <w:pPr>
        <w:spacing w:after="0" w:line="240" w:lineRule="auto"/>
        <w:ind w:left="8496"/>
        <w:rPr>
          <w:rFonts w:ascii="Bookman Old Style" w:hAnsi="Bookman Old Style"/>
        </w:rPr>
      </w:pPr>
    </w:p>
    <w:p w:rsidR="00DD4B99" w:rsidRPr="001B6045" w:rsidRDefault="00DD4B99" w:rsidP="00E0491A">
      <w:pPr>
        <w:shd w:val="clear" w:color="auto" w:fill="FFFFFF"/>
        <w:spacing w:after="0" w:line="240" w:lineRule="auto"/>
        <w:ind w:left="4956" w:firstLine="6"/>
        <w:jc w:val="center"/>
        <w:textAlignment w:val="baseline"/>
        <w:rPr>
          <w:rFonts w:ascii="Bookman Old Style" w:eastAsia="Times New Roman" w:hAnsi="Bookman Old Style" w:cs="Arial"/>
          <w:color w:val="000000"/>
          <w:lang w:eastAsia="ru-RU"/>
        </w:rPr>
      </w:pP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Утверждаю</w:t>
      </w:r>
    </w:p>
    <w:p w:rsidR="00E57AF8" w:rsidRPr="001B6045" w:rsidRDefault="00B6577E" w:rsidP="00E0491A">
      <w:pPr>
        <w:shd w:val="clear" w:color="auto" w:fill="FFFFFF"/>
        <w:spacing w:after="0" w:line="240" w:lineRule="auto"/>
        <w:ind w:left="4956" w:firstLine="6"/>
        <w:jc w:val="center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Глава Администрации местного самоуправления </w:t>
      </w:r>
      <w:r w:rsidR="00DD4B99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М</w:t>
      </w:r>
      <w:r w:rsidR="00E57AF8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оздокского района</w:t>
      </w:r>
    </w:p>
    <w:p w:rsidR="00DD4B99" w:rsidRPr="001B6045" w:rsidRDefault="0049399E" w:rsidP="00E0491A">
      <w:pPr>
        <w:shd w:val="clear" w:color="auto" w:fill="FFFFFF"/>
        <w:spacing w:after="0" w:line="240" w:lineRule="auto"/>
        <w:ind w:left="4956" w:firstLine="6"/>
        <w:jc w:val="center"/>
        <w:textAlignment w:val="baseline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п/п </w:t>
      </w:r>
      <w:r w:rsidR="00792041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  </w:t>
      </w:r>
      <w:r w:rsidR="00537E7D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792041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    </w:t>
      </w:r>
      <w:r w:rsidR="00B6577E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792041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  </w:t>
      </w:r>
      <w:r w:rsid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B6577E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BC2770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О</w:t>
      </w:r>
      <w:r w:rsidR="00E57AF8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. </w:t>
      </w:r>
      <w:r w:rsidR="00BC2770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Д</w:t>
      </w:r>
      <w:r w:rsidR="00E57AF8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.</w:t>
      </w:r>
      <w:r w:rsidR="00E85DBC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BC2770"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Яровой</w:t>
      </w:r>
    </w:p>
    <w:p w:rsidR="00DD4B99" w:rsidRPr="001B6045" w:rsidRDefault="00DD4B99" w:rsidP="00E0491A">
      <w:pPr>
        <w:shd w:val="clear" w:color="auto" w:fill="FFFFFF"/>
        <w:spacing w:after="0" w:line="240" w:lineRule="auto"/>
        <w:ind w:left="4956" w:firstLine="6"/>
        <w:jc w:val="center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«</w:t>
      </w:r>
      <w:r w:rsidR="0049399E" w:rsidRPr="0049399E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17</w:t>
      </w: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»</w:t>
      </w:r>
      <w:r w:rsidR="00BC2770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</w:t>
      </w:r>
      <w:r w:rsidR="00336654">
        <w:rPr>
          <w:rFonts w:ascii="Bookman Old Style" w:eastAsia="Times New Roman" w:hAnsi="Bookman Old Style" w:cs="Arial"/>
          <w:bCs/>
          <w:color w:val="000000"/>
          <w:lang w:eastAsia="ru-RU"/>
        </w:rPr>
        <w:t>янва</w:t>
      </w:r>
      <w:r w:rsidR="00BC2770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ря </w:t>
      </w:r>
      <w:bookmarkStart w:id="0" w:name="_GoBack"/>
      <w:bookmarkEnd w:id="0"/>
      <w:r w:rsidR="00BC2770"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>2</w:t>
      </w:r>
      <w:r w:rsidR="00601CA8">
        <w:rPr>
          <w:rFonts w:ascii="Bookman Old Style" w:eastAsia="Times New Roman" w:hAnsi="Bookman Old Style" w:cs="Arial"/>
          <w:bCs/>
          <w:color w:val="000000"/>
          <w:lang w:eastAsia="ru-RU"/>
        </w:rPr>
        <w:t>02</w:t>
      </w:r>
      <w:r w:rsidR="005901BD">
        <w:rPr>
          <w:rFonts w:ascii="Bookman Old Style" w:eastAsia="Times New Roman" w:hAnsi="Bookman Old Style" w:cs="Arial"/>
          <w:bCs/>
          <w:color w:val="000000"/>
          <w:lang w:eastAsia="ru-RU"/>
        </w:rPr>
        <w:t>2</w:t>
      </w:r>
      <w:r w:rsidRPr="001B6045">
        <w:rPr>
          <w:rFonts w:ascii="Bookman Old Style" w:eastAsia="Times New Roman" w:hAnsi="Bookman Old Style" w:cs="Arial"/>
          <w:bCs/>
          <w:color w:val="000000"/>
          <w:lang w:eastAsia="ru-RU"/>
        </w:rPr>
        <w:t> </w:t>
      </w:r>
      <w:r w:rsidR="001B6045">
        <w:rPr>
          <w:rFonts w:ascii="Bookman Old Style" w:eastAsia="Times New Roman" w:hAnsi="Bookman Old Style" w:cs="Arial"/>
          <w:bCs/>
          <w:color w:val="000000"/>
          <w:lang w:eastAsia="ru-RU"/>
        </w:rPr>
        <w:t xml:space="preserve"> </w:t>
      </w:r>
      <w:r w:rsidRPr="001B6045"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  <w:t>года</w:t>
      </w:r>
    </w:p>
    <w:p w:rsidR="00DD4B99" w:rsidRPr="001B6045" w:rsidRDefault="00DD4B99" w:rsidP="00DD4B99">
      <w:pPr>
        <w:shd w:val="clear" w:color="auto" w:fill="FFFFFF"/>
        <w:spacing w:after="0" w:line="240" w:lineRule="auto"/>
        <w:ind w:left="3540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</w:p>
    <w:p w:rsidR="001B6045" w:rsidRDefault="001B6045" w:rsidP="00DD4B99">
      <w:pPr>
        <w:shd w:val="clear" w:color="auto" w:fill="FFFFFF"/>
        <w:spacing w:after="0" w:line="240" w:lineRule="auto"/>
        <w:ind w:left="3540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</w:p>
    <w:p w:rsidR="00B95D54" w:rsidRPr="001B6045" w:rsidRDefault="00B95D54" w:rsidP="00DD4B99">
      <w:pPr>
        <w:shd w:val="clear" w:color="auto" w:fill="FFFFFF"/>
        <w:spacing w:after="0" w:line="240" w:lineRule="auto"/>
        <w:ind w:left="3540"/>
        <w:textAlignment w:val="baseline"/>
        <w:rPr>
          <w:rFonts w:ascii="Bookman Old Style" w:eastAsia="Times New Roman" w:hAnsi="Bookman Old Style" w:cs="Arial"/>
          <w:bCs/>
          <w:color w:val="000000"/>
          <w:bdr w:val="none" w:sz="0" w:space="0" w:color="auto" w:frame="1"/>
          <w:lang w:eastAsia="ru-RU"/>
        </w:rPr>
      </w:pPr>
    </w:p>
    <w:p w:rsidR="00DD4B99" w:rsidRPr="001B6045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ПЛАН</w:t>
      </w:r>
    </w:p>
    <w:p w:rsidR="00E21A3D" w:rsidRDefault="00793365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hAnsi="Bookman Old Style"/>
        </w:rPr>
        <w:t xml:space="preserve"> </w:t>
      </w:r>
      <w:r w:rsidR="00BC2770" w:rsidRPr="001B6045">
        <w:rPr>
          <w:rFonts w:ascii="Bookman Old Style" w:hAnsi="Bookman Old Style"/>
          <w:b/>
        </w:rPr>
        <w:t>работы</w:t>
      </w:r>
      <w:r w:rsidR="00DD4B99" w:rsidRPr="001B6045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 </w:t>
      </w:r>
      <w:r w:rsidR="00E57AF8" w:rsidRPr="001B6045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межведомственного </w:t>
      </w:r>
      <w:r w:rsidR="00E57AF8"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координационного С</w:t>
      </w:r>
      <w:r w:rsidR="00DD4B99"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овета </w:t>
      </w:r>
    </w:p>
    <w:p w:rsidR="00793365" w:rsidRPr="001B6045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по </w:t>
      </w:r>
      <w:r w:rsidR="00E57AF8"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профилактике правонарушений Моздокского района</w:t>
      </w: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1B6045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на 20</w:t>
      </w:r>
      <w:r w:rsidR="00601CA8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2</w:t>
      </w:r>
      <w:r w:rsidR="00AD63F0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>2</w:t>
      </w:r>
      <w:r w:rsidRPr="001B6045"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  <w:t xml:space="preserve"> год</w:t>
      </w:r>
    </w:p>
    <w:p w:rsidR="00B95D54" w:rsidRDefault="00B95D54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</w:p>
    <w:p w:rsidR="00433A57" w:rsidRPr="001B6045" w:rsidRDefault="00433A57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684"/>
        <w:gridCol w:w="4222"/>
        <w:gridCol w:w="2769"/>
      </w:tblGrid>
      <w:tr w:rsidR="003E6A3B" w:rsidRPr="001B6045" w:rsidTr="00CE39AF">
        <w:tc>
          <w:tcPr>
            <w:tcW w:w="674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№ п/п</w:t>
            </w:r>
          </w:p>
        </w:tc>
        <w:tc>
          <w:tcPr>
            <w:tcW w:w="170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Дата проведения</w:t>
            </w:r>
          </w:p>
        </w:tc>
        <w:tc>
          <w:tcPr>
            <w:tcW w:w="4403" w:type="dxa"/>
          </w:tcPr>
          <w:p w:rsidR="00BD2970" w:rsidRPr="001B6045" w:rsidRDefault="00BD2970" w:rsidP="00AD63F0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Повестка дня</w:t>
            </w:r>
            <w:r w:rsidR="00AD63F0"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AD63F0" w:rsidRPr="00AD63F0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заседания межведомственного координационного Совета по профилактике правонарушений Моздокского района</w:t>
            </w:r>
          </w:p>
        </w:tc>
        <w:tc>
          <w:tcPr>
            <w:tcW w:w="279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Исполнители/</w:t>
            </w:r>
          </w:p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соиспо</w:t>
            </w:r>
            <w:r w:rsidR="00E57AF8"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л</w:t>
            </w: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нители</w:t>
            </w:r>
          </w:p>
        </w:tc>
      </w:tr>
      <w:tr w:rsidR="003E6A3B" w:rsidRPr="001B6045" w:rsidTr="00CE39AF">
        <w:tc>
          <w:tcPr>
            <w:tcW w:w="674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BD2970" w:rsidRPr="001B6045" w:rsidRDefault="005E161A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 xml:space="preserve">I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2792" w:type="dxa"/>
          </w:tcPr>
          <w:p w:rsidR="00BD2970" w:rsidRPr="001B6045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2633EF" w:rsidRPr="001B6045" w:rsidTr="008F30FC">
        <w:trPr>
          <w:trHeight w:val="872"/>
        </w:trPr>
        <w:tc>
          <w:tcPr>
            <w:tcW w:w="674" w:type="dxa"/>
          </w:tcPr>
          <w:p w:rsidR="002633EF" w:rsidRDefault="002633EF" w:rsidP="00A46E2A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02" w:type="dxa"/>
          </w:tcPr>
          <w:p w:rsidR="002633EF" w:rsidRPr="001B6045" w:rsidRDefault="002633EF" w:rsidP="00A46E2A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403" w:type="dxa"/>
          </w:tcPr>
          <w:p w:rsidR="002633EF" w:rsidRPr="00433A57" w:rsidRDefault="002633EF" w:rsidP="002633EF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433A57">
              <w:rPr>
                <w:rFonts w:ascii="Bookman Old Style" w:eastAsia="Times New Roman" w:hAnsi="Bookman Old Style" w:cs="Arial"/>
                <w:lang w:eastAsia="ru-RU"/>
              </w:rPr>
              <w:t>О профилактике преступлений, правонарушений, совершаемых  в местах массового пребывания граждан и расширении сети технических средств охраны правопорядка</w:t>
            </w:r>
            <w:r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2792" w:type="dxa"/>
          </w:tcPr>
          <w:p w:rsidR="002633EF" w:rsidRDefault="002633EF" w:rsidP="0078188A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, </w:t>
            </w:r>
          </w:p>
          <w:p w:rsidR="002633EF" w:rsidRPr="001B6045" w:rsidRDefault="002633EF" w:rsidP="0078188A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АМС Моздокского городского поселения</w:t>
            </w:r>
          </w:p>
        </w:tc>
      </w:tr>
      <w:tr w:rsidR="002633EF" w:rsidRPr="001B6045" w:rsidTr="008F30FC">
        <w:trPr>
          <w:trHeight w:val="872"/>
        </w:trPr>
        <w:tc>
          <w:tcPr>
            <w:tcW w:w="674" w:type="dxa"/>
          </w:tcPr>
          <w:p w:rsidR="002633EF" w:rsidRPr="001B6045" w:rsidRDefault="002633EF" w:rsidP="00A46E2A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02" w:type="dxa"/>
          </w:tcPr>
          <w:p w:rsidR="002633EF" w:rsidRPr="001B6045" w:rsidRDefault="002633EF" w:rsidP="00A46E2A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2633EF" w:rsidRPr="00433A57" w:rsidRDefault="002633EF" w:rsidP="0078188A">
            <w:pPr>
              <w:jc w:val="both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433A57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О привлечении граждан к участию в деятельности добровольных народных дружин, казачьих обществ, направленной на оказание помощи сотрудникам полиции в охране общественного порядка.     </w:t>
            </w:r>
          </w:p>
        </w:tc>
        <w:tc>
          <w:tcPr>
            <w:tcW w:w="2792" w:type="dxa"/>
          </w:tcPr>
          <w:p w:rsidR="002633EF" w:rsidRPr="00B91017" w:rsidRDefault="002633EF" w:rsidP="0078188A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по Моздокскому району РСО-Алания, </w:t>
            </w:r>
          </w:p>
          <w:p w:rsidR="002633EF" w:rsidRPr="001B6045" w:rsidRDefault="002633EF" w:rsidP="0078188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штаб ДНД Моздокского городского поселения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, атаман Моздокского городского казачьего общества </w:t>
            </w: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2633EF" w:rsidRPr="001B6045" w:rsidRDefault="002633EF" w:rsidP="00792041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val="en-US" w:eastAsia="ru-RU"/>
              </w:rPr>
              <w:t xml:space="preserve">II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279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25EB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02" w:type="dxa"/>
          </w:tcPr>
          <w:p w:rsidR="002633EF" w:rsidRPr="001B6045" w:rsidRDefault="002633EF" w:rsidP="00D25EB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ию</w:t>
            </w: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н</w:t>
            </w: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4403" w:type="dxa"/>
          </w:tcPr>
          <w:p w:rsidR="002633EF" w:rsidRPr="001B6045" w:rsidRDefault="002633EF" w:rsidP="00C45C2D">
            <w:pPr>
              <w:ind w:left="30" w:right="30"/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О </w:t>
            </w:r>
            <w:r w:rsidR="005901BD">
              <w:rPr>
                <w:rFonts w:ascii="Bookman Old Style" w:eastAsia="Times New Roman" w:hAnsi="Bookman Old Style" w:cs="Arial"/>
                <w:lang w:eastAsia="ru-RU"/>
              </w:rPr>
              <w:t xml:space="preserve">принимаемых мерах по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профилактике бы</w:t>
            </w:r>
            <w:r>
              <w:rPr>
                <w:rFonts w:ascii="Bookman Old Style" w:eastAsia="Times New Roman" w:hAnsi="Bookman Old Style" w:cs="Arial"/>
                <w:lang w:eastAsia="ru-RU"/>
              </w:rPr>
              <w:t>товой и рецидивной преступности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. </w:t>
            </w:r>
          </w:p>
        </w:tc>
        <w:tc>
          <w:tcPr>
            <w:tcW w:w="2792" w:type="dxa"/>
          </w:tcPr>
          <w:p w:rsidR="002633EF" w:rsidRPr="001B6045" w:rsidRDefault="002633EF" w:rsidP="00C45C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</w:t>
            </w: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25EB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2" w:type="dxa"/>
          </w:tcPr>
          <w:p w:rsidR="002633EF" w:rsidRPr="001B6045" w:rsidRDefault="002633EF" w:rsidP="00D25EB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5901BD" w:rsidRDefault="002633EF" w:rsidP="005901BD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О </w:t>
            </w:r>
            <w:r>
              <w:rPr>
                <w:rFonts w:ascii="Bookman Old Style" w:eastAsia="Times New Roman" w:hAnsi="Bookman Old Style" w:cs="Arial"/>
                <w:lang w:eastAsia="ru-RU"/>
              </w:rPr>
              <w:t>работе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с 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лицами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, ос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вободившимися из мест лишения свободы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, </w:t>
            </w:r>
            <w:r w:rsidR="005901BD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и проводимых </w:t>
            </w: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мероприя</w:t>
            </w:r>
            <w:proofErr w:type="spellEnd"/>
            <w:r w:rsidR="005901BD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  <w:p w:rsidR="002633EF" w:rsidRPr="001B6045" w:rsidRDefault="002633EF" w:rsidP="005901BD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ти</w:t>
            </w:r>
            <w:r>
              <w:rPr>
                <w:rFonts w:ascii="Bookman Old Style" w:eastAsia="Times New Roman" w:hAnsi="Bookman Old Style" w:cs="Arial"/>
                <w:lang w:eastAsia="ru-RU"/>
              </w:rPr>
              <w:t>ях</w:t>
            </w:r>
            <w:proofErr w:type="spellEnd"/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по 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их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eastAsia="ru-RU"/>
              </w:rPr>
              <w:t>трудоустройству.</w:t>
            </w:r>
          </w:p>
        </w:tc>
        <w:tc>
          <w:tcPr>
            <w:tcW w:w="2792" w:type="dxa"/>
          </w:tcPr>
          <w:p w:rsidR="002633EF" w:rsidRPr="00601CA8" w:rsidRDefault="002633EF" w:rsidP="00C45C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601CA8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601CA8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601CA8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РСО-Алания,</w:t>
            </w:r>
            <w:r w:rsidRPr="00601CA8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2633EF" w:rsidRPr="001B6045" w:rsidRDefault="002633EF" w:rsidP="00C45C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601CA8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ЦЗН по Моздокскому району</w:t>
            </w: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2633EF" w:rsidRPr="001B6045" w:rsidRDefault="002633EF" w:rsidP="00D15276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val="en-US" w:eastAsia="ru-RU"/>
              </w:rPr>
              <w:t xml:space="preserve">III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квартал </w:t>
            </w:r>
          </w:p>
        </w:tc>
        <w:tc>
          <w:tcPr>
            <w:tcW w:w="279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0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403" w:type="dxa"/>
          </w:tcPr>
          <w:p w:rsidR="002633EF" w:rsidRPr="001B6045" w:rsidRDefault="002633EF" w:rsidP="002633EF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О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работ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е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с семьями,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состоящими на профилактических учетах, и методах профилактики </w:t>
            </w: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безнад</w:t>
            </w:r>
            <w:proofErr w:type="spellEnd"/>
            <w:r>
              <w:rPr>
                <w:rFonts w:ascii="Bookman Old Style" w:eastAsia="Times New Roman" w:hAnsi="Bookman Old Style" w:cs="Arial"/>
                <w:lang w:eastAsia="ru-RU"/>
              </w:rPr>
              <w:t xml:space="preserve">- </w:t>
            </w: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зорности</w:t>
            </w:r>
            <w:proofErr w:type="spellEnd"/>
            <w:r>
              <w:rPr>
                <w:rFonts w:ascii="Bookman Old Style" w:eastAsia="Times New Roman" w:hAnsi="Bookman Old Style" w:cs="Arial"/>
                <w:lang w:eastAsia="ru-RU"/>
              </w:rPr>
              <w:t xml:space="preserve"> и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беспризорности среди несовершеннолетних.</w:t>
            </w:r>
          </w:p>
        </w:tc>
        <w:tc>
          <w:tcPr>
            <w:tcW w:w="2792" w:type="dxa"/>
          </w:tcPr>
          <w:p w:rsidR="002633EF" w:rsidRPr="001B6045" w:rsidRDefault="002633EF" w:rsidP="00213E77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РСО-Алания,</w:t>
            </w:r>
          </w:p>
          <w:p w:rsidR="002633EF" w:rsidRPr="001B6045" w:rsidRDefault="002633EF" w:rsidP="00213E77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0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2633EF" w:rsidRPr="001B6045" w:rsidRDefault="002633EF" w:rsidP="002633EF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Об участии учащихся общеобразовательных учреждений и  молодежи в общественно-полезных мероприятиях.</w:t>
            </w:r>
          </w:p>
        </w:tc>
        <w:tc>
          <w:tcPr>
            <w:tcW w:w="2792" w:type="dxa"/>
          </w:tcPr>
          <w:p w:rsidR="002633EF" w:rsidRPr="00C37BE9" w:rsidRDefault="002633EF" w:rsidP="00213E77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Управление образования,</w:t>
            </w:r>
          </w:p>
          <w:p w:rsidR="002633EF" w:rsidRDefault="002633EF" w:rsidP="00213E77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отдел по делам молодежи и спорта,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2633EF" w:rsidRPr="001B6045" w:rsidRDefault="002633EF" w:rsidP="00213E77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lastRenderedPageBreak/>
              <w:t>отдел по вопросам культуры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АМС Моздокского района</w:t>
            </w: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2633EF" w:rsidRPr="001B6045" w:rsidRDefault="002633EF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val="en-US" w:eastAsia="ru-RU"/>
              </w:rPr>
              <w:t xml:space="preserve">IV 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квартал</w:t>
            </w:r>
            <w:r w:rsidRPr="001B6045">
              <w:rPr>
                <w:rFonts w:ascii="Bookman Old Style" w:eastAsia="Times New Roman" w:hAnsi="Bookman Old Style" w:cs="Arial"/>
                <w:b/>
                <w:lang w:eastAsia="ru-RU"/>
              </w:rPr>
              <w:t xml:space="preserve"> </w:t>
            </w:r>
          </w:p>
        </w:tc>
        <w:tc>
          <w:tcPr>
            <w:tcW w:w="279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65656D">
            <w:pPr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 xml:space="preserve">  1.</w:t>
            </w:r>
          </w:p>
        </w:tc>
        <w:tc>
          <w:tcPr>
            <w:tcW w:w="1702" w:type="dxa"/>
          </w:tcPr>
          <w:p w:rsidR="002633EF" w:rsidRPr="001B6045" w:rsidRDefault="002633EF" w:rsidP="006B3B82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403" w:type="dxa"/>
          </w:tcPr>
          <w:p w:rsidR="002633EF" w:rsidRPr="001B6045" w:rsidRDefault="002633EF" w:rsidP="00DB22D4">
            <w:pPr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>Об итогах  реализации  муниципальной программы пр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офилактики правонарушений в 202</w:t>
            </w:r>
            <w:r w:rsidRPr="00DB22D4">
              <w:rPr>
                <w:rFonts w:ascii="Bookman Old Style" w:eastAsia="Times New Roman" w:hAnsi="Bookman Old Style" w:cs="Arial"/>
                <w:lang w:eastAsia="ru-RU"/>
              </w:rPr>
              <w:t>2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г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оду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и мерах по стабилизации криминогенной обстановки на территори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и Моздокского района в 2022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г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оду.</w:t>
            </w:r>
          </w:p>
        </w:tc>
        <w:tc>
          <w:tcPr>
            <w:tcW w:w="2792" w:type="dxa"/>
          </w:tcPr>
          <w:p w:rsidR="002633EF" w:rsidRPr="001B6045" w:rsidRDefault="002633EF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АМС Моздокского района,</w:t>
            </w:r>
          </w:p>
          <w:p w:rsidR="002633EF" w:rsidRDefault="002633EF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ОМВД РФ</w:t>
            </w:r>
            <w:r w:rsidRPr="001B6045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по Моздокскому району РСО-Алания</w:t>
            </w:r>
          </w:p>
          <w:p w:rsidR="002633EF" w:rsidRPr="001B6045" w:rsidRDefault="002633EF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2633EF" w:rsidRPr="001B6045" w:rsidRDefault="002633EF" w:rsidP="009F5561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2633EF" w:rsidRPr="001B6045" w:rsidTr="00CE39AF">
        <w:tc>
          <w:tcPr>
            <w:tcW w:w="674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02" w:type="dxa"/>
          </w:tcPr>
          <w:p w:rsidR="002633EF" w:rsidRPr="001B6045" w:rsidRDefault="002633E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403" w:type="dxa"/>
          </w:tcPr>
          <w:p w:rsidR="002633EF" w:rsidRDefault="002633EF" w:rsidP="00897642">
            <w:pPr>
              <w:shd w:val="clear" w:color="auto" w:fill="FFFFFF"/>
              <w:jc w:val="both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Об утверждении плана работы межведомственного </w:t>
            </w: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координаци</w:t>
            </w:r>
            <w:r>
              <w:rPr>
                <w:rFonts w:ascii="Bookman Old Style" w:eastAsia="Times New Roman" w:hAnsi="Bookman Old Style" w:cs="Arial"/>
                <w:lang w:eastAsia="ru-RU"/>
              </w:rPr>
              <w:t>о</w:t>
            </w:r>
            <w:r w:rsidRPr="001B6045">
              <w:rPr>
                <w:rFonts w:ascii="Bookman Old Style" w:eastAsia="Times New Roman" w:hAnsi="Bookman Old Style" w:cs="Arial"/>
                <w:lang w:eastAsia="ru-RU"/>
              </w:rPr>
              <w:t>н</w:t>
            </w:r>
            <w:proofErr w:type="spellEnd"/>
            <w:r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  <w:p w:rsidR="002633EF" w:rsidRPr="001B6045" w:rsidRDefault="002633EF" w:rsidP="00DB22D4">
            <w:pPr>
              <w:shd w:val="clear" w:color="auto" w:fill="FFFFFF"/>
              <w:jc w:val="both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1B6045">
              <w:rPr>
                <w:rFonts w:ascii="Bookman Old Style" w:eastAsia="Times New Roman" w:hAnsi="Bookman Old Style" w:cs="Arial"/>
                <w:lang w:eastAsia="ru-RU"/>
              </w:rPr>
              <w:t>ного</w:t>
            </w:r>
            <w:proofErr w:type="spellEnd"/>
            <w:r w:rsidRPr="001B6045">
              <w:rPr>
                <w:rFonts w:ascii="Bookman Old Style" w:eastAsia="Times New Roman" w:hAnsi="Bookman Old Style" w:cs="Arial"/>
                <w:lang w:eastAsia="ru-RU"/>
              </w:rPr>
              <w:t xml:space="preserve"> Совета по  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профилактике правонарушений Моздокского района на 202</w:t>
            </w:r>
            <w:r w:rsidRPr="00DB22D4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3</w:t>
            </w: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2792" w:type="dxa"/>
          </w:tcPr>
          <w:p w:rsidR="002633EF" w:rsidRPr="001B6045" w:rsidRDefault="002633EF" w:rsidP="006D2C6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</w:pPr>
            <w:r w:rsidRPr="001B6045">
              <w:rPr>
                <w:rFonts w:ascii="Bookman Old Style" w:eastAsia="Times New Roman" w:hAnsi="Bookman Old Style" w:cs="Arial"/>
                <w:bCs/>
                <w:bdr w:val="none" w:sz="0" w:space="0" w:color="auto" w:frame="1"/>
                <w:lang w:eastAsia="ru-RU"/>
              </w:rPr>
              <w:t>АМС Моздокского района</w:t>
            </w:r>
          </w:p>
          <w:p w:rsidR="002633EF" w:rsidRPr="001B6045" w:rsidRDefault="002633EF" w:rsidP="006D2C6C">
            <w:pPr>
              <w:textAlignment w:val="baseline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</w:pPr>
          </w:p>
        </w:tc>
      </w:tr>
    </w:tbl>
    <w:tbl>
      <w:tblPr>
        <w:tblW w:w="9648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B37661" w:rsidRPr="001B6045" w:rsidTr="00EB6AB9">
        <w:trPr>
          <w:trHeight w:val="114"/>
        </w:trPr>
        <w:tc>
          <w:tcPr>
            <w:tcW w:w="0" w:type="auto"/>
            <w:shd w:val="clear" w:color="auto" w:fill="auto"/>
            <w:vAlign w:val="bottom"/>
          </w:tcPr>
          <w:p w:rsidR="00B37661" w:rsidRDefault="00B37661" w:rsidP="00674476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7661" w:rsidRPr="001B6045" w:rsidRDefault="00B37661" w:rsidP="00DD4B9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37661" w:rsidRPr="001B6045" w:rsidRDefault="00B37661" w:rsidP="00DD4B9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</w:tbl>
    <w:p w:rsidR="00330640" w:rsidRDefault="00330640" w:rsidP="002F010E">
      <w:pPr>
        <w:rPr>
          <w:rFonts w:ascii="Bookman Old Style" w:hAnsi="Bookman Old Style"/>
        </w:rPr>
      </w:pPr>
    </w:p>
    <w:p w:rsidR="00330640" w:rsidRDefault="00330640" w:rsidP="002F010E">
      <w:pPr>
        <w:rPr>
          <w:rFonts w:ascii="Bookman Old Style" w:hAnsi="Bookman Old Style"/>
        </w:rPr>
      </w:pPr>
    </w:p>
    <w:p w:rsidR="00330640" w:rsidRDefault="00330640" w:rsidP="002F010E">
      <w:pPr>
        <w:rPr>
          <w:rFonts w:ascii="Bookman Old Style" w:hAnsi="Bookman Old Style"/>
        </w:rPr>
      </w:pPr>
    </w:p>
    <w:p w:rsidR="00724CEB" w:rsidRDefault="00724CEB" w:rsidP="002F010E">
      <w:pPr>
        <w:rPr>
          <w:rFonts w:ascii="Bookman Old Style" w:hAnsi="Bookman Old Style"/>
        </w:rPr>
      </w:pPr>
    </w:p>
    <w:p w:rsidR="00724CEB" w:rsidRDefault="00724CEB" w:rsidP="002F010E">
      <w:pPr>
        <w:rPr>
          <w:rFonts w:ascii="Bookman Old Style" w:hAnsi="Bookman Old Style"/>
        </w:rPr>
      </w:pPr>
    </w:p>
    <w:p w:rsidR="00724CEB" w:rsidRDefault="00724CEB" w:rsidP="002F010E">
      <w:pPr>
        <w:rPr>
          <w:rFonts w:ascii="Bookman Old Style" w:hAnsi="Bookman Old Style"/>
        </w:rPr>
      </w:pPr>
    </w:p>
    <w:p w:rsidR="00724CEB" w:rsidRDefault="00724CEB" w:rsidP="002F010E">
      <w:pPr>
        <w:rPr>
          <w:rFonts w:ascii="Bookman Old Style" w:hAnsi="Bookman Old Style"/>
        </w:rPr>
      </w:pPr>
    </w:p>
    <w:p w:rsidR="00724CEB" w:rsidRDefault="00724CEB" w:rsidP="002F010E">
      <w:pPr>
        <w:rPr>
          <w:rFonts w:ascii="Bookman Old Style" w:hAnsi="Bookman Old Style"/>
        </w:rPr>
      </w:pPr>
    </w:p>
    <w:p w:rsidR="00724CEB" w:rsidRDefault="00724CEB" w:rsidP="002F010E">
      <w:pPr>
        <w:rPr>
          <w:rFonts w:ascii="Bookman Old Style" w:hAnsi="Bookman Old Style"/>
        </w:rPr>
      </w:pPr>
    </w:p>
    <w:p w:rsidR="00AD63F0" w:rsidRDefault="00AD63F0" w:rsidP="002F010E">
      <w:pPr>
        <w:rPr>
          <w:rFonts w:ascii="Bookman Old Style" w:hAnsi="Bookman Old Style"/>
        </w:rPr>
      </w:pPr>
    </w:p>
    <w:p w:rsidR="00724CEB" w:rsidRDefault="00724CEB" w:rsidP="002F010E">
      <w:pPr>
        <w:rPr>
          <w:rFonts w:ascii="Bookman Old Style" w:hAnsi="Bookman Old Style"/>
        </w:rPr>
      </w:pPr>
    </w:p>
    <w:p w:rsidR="00B95D54" w:rsidRDefault="00B95D54" w:rsidP="002F010E">
      <w:pPr>
        <w:rPr>
          <w:rFonts w:ascii="Bookman Old Style" w:hAnsi="Bookman Old Style"/>
        </w:rPr>
      </w:pP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  <w:r w:rsidRPr="00330640">
        <w:rPr>
          <w:rFonts w:ascii="Bookman Old Style" w:hAnsi="Bookman Old Style"/>
          <w:sz w:val="20"/>
          <w:szCs w:val="20"/>
        </w:rPr>
        <w:t xml:space="preserve"> </w:t>
      </w: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</w:p>
    <w:p w:rsidR="00330640" w:rsidRPr="00330640" w:rsidRDefault="00330640" w:rsidP="00330640">
      <w:pPr>
        <w:rPr>
          <w:rFonts w:ascii="Bookman Old Style" w:hAnsi="Bookman Old Style"/>
          <w:sz w:val="20"/>
          <w:szCs w:val="20"/>
        </w:rPr>
      </w:pPr>
      <w:r w:rsidRPr="00330640">
        <w:rPr>
          <w:rFonts w:ascii="Bookman Old Style" w:hAnsi="Bookman Old Style"/>
          <w:sz w:val="20"/>
          <w:szCs w:val="20"/>
        </w:rPr>
        <w:t xml:space="preserve">    </w:t>
      </w:r>
    </w:p>
    <w:p w:rsidR="00330640" w:rsidRPr="00330640" w:rsidRDefault="00330640" w:rsidP="002F010E">
      <w:pPr>
        <w:rPr>
          <w:rFonts w:ascii="Bookman Old Style" w:hAnsi="Bookman Old Style"/>
          <w:sz w:val="20"/>
          <w:szCs w:val="20"/>
        </w:rPr>
      </w:pPr>
    </w:p>
    <w:p w:rsidR="00330640" w:rsidRPr="00330640" w:rsidRDefault="00330640" w:rsidP="002F010E">
      <w:pPr>
        <w:rPr>
          <w:rFonts w:ascii="Bookman Old Style" w:hAnsi="Bookman Old Style"/>
          <w:sz w:val="20"/>
          <w:szCs w:val="20"/>
        </w:rPr>
      </w:pPr>
    </w:p>
    <w:sectPr w:rsidR="00330640" w:rsidRPr="00330640" w:rsidSect="00B376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1E82"/>
    <w:multiLevelType w:val="hybridMultilevel"/>
    <w:tmpl w:val="2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99"/>
    <w:rsid w:val="00024AFC"/>
    <w:rsid w:val="000261D3"/>
    <w:rsid w:val="00032150"/>
    <w:rsid w:val="00055A88"/>
    <w:rsid w:val="000A1AE5"/>
    <w:rsid w:val="000A4C1E"/>
    <w:rsid w:val="000D6103"/>
    <w:rsid w:val="000E4DC3"/>
    <w:rsid w:val="000F0997"/>
    <w:rsid w:val="000F43B1"/>
    <w:rsid w:val="000F75C7"/>
    <w:rsid w:val="00105F91"/>
    <w:rsid w:val="00121EE2"/>
    <w:rsid w:val="00131F31"/>
    <w:rsid w:val="00174D02"/>
    <w:rsid w:val="00183F7C"/>
    <w:rsid w:val="001941E9"/>
    <w:rsid w:val="001B6045"/>
    <w:rsid w:val="001D4ADA"/>
    <w:rsid w:val="002020EE"/>
    <w:rsid w:val="00214781"/>
    <w:rsid w:val="00214A9A"/>
    <w:rsid w:val="0025484F"/>
    <w:rsid w:val="002575CD"/>
    <w:rsid w:val="002633EF"/>
    <w:rsid w:val="00280366"/>
    <w:rsid w:val="00280DF6"/>
    <w:rsid w:val="002913D1"/>
    <w:rsid w:val="002A75A6"/>
    <w:rsid w:val="002F010E"/>
    <w:rsid w:val="003015C4"/>
    <w:rsid w:val="00330640"/>
    <w:rsid w:val="00336654"/>
    <w:rsid w:val="00365FCA"/>
    <w:rsid w:val="0038619E"/>
    <w:rsid w:val="003A2407"/>
    <w:rsid w:val="003C4392"/>
    <w:rsid w:val="003E6A3B"/>
    <w:rsid w:val="0040099A"/>
    <w:rsid w:val="00430A6E"/>
    <w:rsid w:val="00433A57"/>
    <w:rsid w:val="00435060"/>
    <w:rsid w:val="00461CBF"/>
    <w:rsid w:val="004724C9"/>
    <w:rsid w:val="00472D8D"/>
    <w:rsid w:val="00485979"/>
    <w:rsid w:val="0049399E"/>
    <w:rsid w:val="004A040A"/>
    <w:rsid w:val="004B51FD"/>
    <w:rsid w:val="004D65D9"/>
    <w:rsid w:val="004E42D6"/>
    <w:rsid w:val="00505445"/>
    <w:rsid w:val="005250D3"/>
    <w:rsid w:val="005262EB"/>
    <w:rsid w:val="00537E7D"/>
    <w:rsid w:val="00545F32"/>
    <w:rsid w:val="00551A30"/>
    <w:rsid w:val="00572B7E"/>
    <w:rsid w:val="005901BD"/>
    <w:rsid w:val="005C24BF"/>
    <w:rsid w:val="005D17A3"/>
    <w:rsid w:val="005E161A"/>
    <w:rsid w:val="005F0B30"/>
    <w:rsid w:val="005F6EEB"/>
    <w:rsid w:val="00601CA8"/>
    <w:rsid w:val="00605CF7"/>
    <w:rsid w:val="0063021D"/>
    <w:rsid w:val="0063676D"/>
    <w:rsid w:val="0065656D"/>
    <w:rsid w:val="00674476"/>
    <w:rsid w:val="006848DD"/>
    <w:rsid w:val="00686B9A"/>
    <w:rsid w:val="00693F6F"/>
    <w:rsid w:val="006A0F4D"/>
    <w:rsid w:val="006B3B82"/>
    <w:rsid w:val="006E489C"/>
    <w:rsid w:val="006F0F18"/>
    <w:rsid w:val="006F62C9"/>
    <w:rsid w:val="00724CEB"/>
    <w:rsid w:val="00730241"/>
    <w:rsid w:val="007311DA"/>
    <w:rsid w:val="00740F37"/>
    <w:rsid w:val="00743AA4"/>
    <w:rsid w:val="00763FB8"/>
    <w:rsid w:val="00770313"/>
    <w:rsid w:val="007719D2"/>
    <w:rsid w:val="007739B5"/>
    <w:rsid w:val="007757B8"/>
    <w:rsid w:val="00782FA1"/>
    <w:rsid w:val="007865EE"/>
    <w:rsid w:val="00791E6A"/>
    <w:rsid w:val="00792041"/>
    <w:rsid w:val="00793365"/>
    <w:rsid w:val="007B44DE"/>
    <w:rsid w:val="007D7E1A"/>
    <w:rsid w:val="007E04DB"/>
    <w:rsid w:val="007F2E98"/>
    <w:rsid w:val="00800358"/>
    <w:rsid w:val="00821161"/>
    <w:rsid w:val="008410D9"/>
    <w:rsid w:val="008448E1"/>
    <w:rsid w:val="008540C8"/>
    <w:rsid w:val="00873285"/>
    <w:rsid w:val="0087427F"/>
    <w:rsid w:val="00876787"/>
    <w:rsid w:val="0088051C"/>
    <w:rsid w:val="00887480"/>
    <w:rsid w:val="008A0650"/>
    <w:rsid w:val="008A270A"/>
    <w:rsid w:val="008A7F31"/>
    <w:rsid w:val="008D4163"/>
    <w:rsid w:val="008D7336"/>
    <w:rsid w:val="008F2EE5"/>
    <w:rsid w:val="008F30FC"/>
    <w:rsid w:val="009145C4"/>
    <w:rsid w:val="00931C03"/>
    <w:rsid w:val="00942338"/>
    <w:rsid w:val="00960F4F"/>
    <w:rsid w:val="00962A75"/>
    <w:rsid w:val="00986175"/>
    <w:rsid w:val="0099472B"/>
    <w:rsid w:val="009A174B"/>
    <w:rsid w:val="009D29D7"/>
    <w:rsid w:val="009E5D14"/>
    <w:rsid w:val="009F2F2F"/>
    <w:rsid w:val="009F366B"/>
    <w:rsid w:val="009F3687"/>
    <w:rsid w:val="00A229B4"/>
    <w:rsid w:val="00A277A5"/>
    <w:rsid w:val="00A374DC"/>
    <w:rsid w:val="00A37E22"/>
    <w:rsid w:val="00A4167B"/>
    <w:rsid w:val="00A43950"/>
    <w:rsid w:val="00A64CB7"/>
    <w:rsid w:val="00A7197D"/>
    <w:rsid w:val="00A95A84"/>
    <w:rsid w:val="00A97561"/>
    <w:rsid w:val="00AA56BE"/>
    <w:rsid w:val="00AB29C6"/>
    <w:rsid w:val="00AB5867"/>
    <w:rsid w:val="00AD63F0"/>
    <w:rsid w:val="00B10CFB"/>
    <w:rsid w:val="00B11368"/>
    <w:rsid w:val="00B13E53"/>
    <w:rsid w:val="00B336F4"/>
    <w:rsid w:val="00B37661"/>
    <w:rsid w:val="00B53E3D"/>
    <w:rsid w:val="00B6577E"/>
    <w:rsid w:val="00B86C6A"/>
    <w:rsid w:val="00B91017"/>
    <w:rsid w:val="00B94C88"/>
    <w:rsid w:val="00B95D54"/>
    <w:rsid w:val="00B95E25"/>
    <w:rsid w:val="00BB37FA"/>
    <w:rsid w:val="00BC2770"/>
    <w:rsid w:val="00BD2970"/>
    <w:rsid w:val="00BE01C7"/>
    <w:rsid w:val="00C12DFE"/>
    <w:rsid w:val="00C37BE9"/>
    <w:rsid w:val="00C9342F"/>
    <w:rsid w:val="00CA27D3"/>
    <w:rsid w:val="00CE39AF"/>
    <w:rsid w:val="00D04085"/>
    <w:rsid w:val="00D05DC9"/>
    <w:rsid w:val="00D15276"/>
    <w:rsid w:val="00D26788"/>
    <w:rsid w:val="00D41B5B"/>
    <w:rsid w:val="00D764A2"/>
    <w:rsid w:val="00DB22D4"/>
    <w:rsid w:val="00DC5457"/>
    <w:rsid w:val="00DD4687"/>
    <w:rsid w:val="00DD4B99"/>
    <w:rsid w:val="00DF3510"/>
    <w:rsid w:val="00DF5D63"/>
    <w:rsid w:val="00E0491A"/>
    <w:rsid w:val="00E10681"/>
    <w:rsid w:val="00E16B9C"/>
    <w:rsid w:val="00E21A3D"/>
    <w:rsid w:val="00E36450"/>
    <w:rsid w:val="00E409D1"/>
    <w:rsid w:val="00E57AF8"/>
    <w:rsid w:val="00E643FF"/>
    <w:rsid w:val="00E85DBC"/>
    <w:rsid w:val="00E9376D"/>
    <w:rsid w:val="00EA5DF8"/>
    <w:rsid w:val="00EB4985"/>
    <w:rsid w:val="00EB6AB9"/>
    <w:rsid w:val="00EC484B"/>
    <w:rsid w:val="00EE21E3"/>
    <w:rsid w:val="00EF33A1"/>
    <w:rsid w:val="00EF64BE"/>
    <w:rsid w:val="00F17F32"/>
    <w:rsid w:val="00F42A16"/>
    <w:rsid w:val="00F9380F"/>
    <w:rsid w:val="00FD581E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59D9"/>
  <w15:docId w15:val="{43330755-B853-4BF0-A3A1-4FFC3EAC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B99"/>
  </w:style>
  <w:style w:type="character" w:styleId="a5">
    <w:name w:val="Hyperlink"/>
    <w:basedOn w:val="a0"/>
    <w:uiPriority w:val="99"/>
    <w:semiHidden/>
    <w:unhideWhenUsed/>
    <w:rsid w:val="00DD4B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5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Org.otdel-3</cp:lastModifiedBy>
  <cp:revision>2</cp:revision>
  <dcterms:created xsi:type="dcterms:W3CDTF">2022-01-18T10:01:00Z</dcterms:created>
  <dcterms:modified xsi:type="dcterms:W3CDTF">2022-01-18T10:01:00Z</dcterms:modified>
</cp:coreProperties>
</file>